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DA7" w:rsidRPr="004A0339" w:rsidRDefault="002B5DA7" w:rsidP="002B5DA7">
      <w:pPr>
        <w:pStyle w:val="Default"/>
        <w:spacing w:line="360" w:lineRule="auto"/>
        <w:rPr>
          <w:b/>
          <w:color w:val="auto"/>
        </w:rPr>
      </w:pPr>
      <w:r w:rsidRPr="004A0339">
        <w:rPr>
          <w:b/>
          <w:color w:val="auto"/>
          <w:sz w:val="28"/>
          <w:szCs w:val="28"/>
        </w:rPr>
        <w:t>附件</w:t>
      </w:r>
      <w:r w:rsidR="006E0478" w:rsidRPr="004A0339">
        <w:rPr>
          <w:rFonts w:hint="eastAsia"/>
          <w:b/>
          <w:color w:val="auto"/>
          <w:sz w:val="28"/>
          <w:szCs w:val="28"/>
        </w:rPr>
        <w:t>3</w:t>
      </w:r>
    </w:p>
    <w:p w:rsidR="002B5DA7" w:rsidRPr="004A0339" w:rsidRDefault="007F3922" w:rsidP="00261F32">
      <w:pPr>
        <w:spacing w:beforeLines="100" w:before="240" w:line="360" w:lineRule="auto"/>
        <w:jc w:val="center"/>
        <w:rPr>
          <w:rFonts w:ascii="华文中宋" w:eastAsia="华文中宋" w:hAnsi="华文中宋"/>
          <w:b/>
          <w:sz w:val="32"/>
          <w:szCs w:val="32"/>
        </w:rPr>
      </w:pPr>
      <w:r w:rsidRPr="004A0339">
        <w:rPr>
          <w:rFonts w:ascii="华文中宋" w:eastAsia="华文中宋" w:hAnsi="华文中宋" w:hint="eastAsia"/>
          <w:b/>
          <w:sz w:val="32"/>
          <w:szCs w:val="32"/>
        </w:rPr>
        <w:t>第六届</w:t>
      </w:r>
      <w:r w:rsidR="007A399D" w:rsidRPr="004A0339">
        <w:rPr>
          <w:rFonts w:ascii="华文中宋" w:eastAsia="华文中宋" w:hAnsi="华文中宋" w:hint="eastAsia"/>
          <w:b/>
          <w:sz w:val="32"/>
          <w:szCs w:val="32"/>
        </w:rPr>
        <w:t>高校</w:t>
      </w:r>
      <w:r w:rsidRPr="004A0339">
        <w:rPr>
          <w:rFonts w:ascii="华文中宋" w:eastAsia="华文中宋" w:hAnsi="华文中宋" w:hint="eastAsia"/>
          <w:b/>
          <w:sz w:val="32"/>
          <w:szCs w:val="32"/>
        </w:rPr>
        <w:t>城市地下空间工程专业大学生模型设计竞赛</w:t>
      </w:r>
      <w:r w:rsidR="007A399D" w:rsidRPr="004A0339">
        <w:rPr>
          <w:rFonts w:ascii="华文中宋" w:eastAsia="华文中宋" w:hAnsi="华文中宋" w:hint="eastAsia"/>
          <w:b/>
          <w:sz w:val="32"/>
          <w:szCs w:val="32"/>
        </w:rPr>
        <w:t>须知</w:t>
      </w:r>
    </w:p>
    <w:p w:rsidR="001B1F10" w:rsidRDefault="002F68DF" w:rsidP="001B1F10">
      <w:pPr>
        <w:pStyle w:val="a3"/>
        <w:kinsoku w:val="0"/>
        <w:overflowPunct w:val="0"/>
        <w:spacing w:before="234"/>
        <w:jc w:val="center"/>
        <w:rPr>
          <w:rFonts w:ascii="Times New Roman" w:eastAsia="黑体" w:cs="Times New Roman"/>
          <w:sz w:val="32"/>
          <w:szCs w:val="44"/>
        </w:rPr>
      </w:pPr>
      <w:r w:rsidRPr="00D9673A">
        <w:rPr>
          <w:rFonts w:ascii="Times New Roman" w:eastAsia="黑体" w:cs="Times New Roman"/>
          <w:sz w:val="32"/>
          <w:szCs w:val="44"/>
        </w:rPr>
        <w:t>题目：</w:t>
      </w:r>
      <w:r w:rsidR="001B1F10" w:rsidRPr="00D9673A">
        <w:rPr>
          <w:rFonts w:ascii="Times New Roman" w:eastAsia="黑体" w:cs="Times New Roman"/>
          <w:sz w:val="32"/>
          <w:szCs w:val="44"/>
        </w:rPr>
        <w:t>大跨地下空间工程的设计与建造</w:t>
      </w:r>
    </w:p>
    <w:p w:rsidR="004E21EB" w:rsidRPr="004E21EB" w:rsidRDefault="004E21EB" w:rsidP="001B1F10">
      <w:pPr>
        <w:pStyle w:val="a3"/>
        <w:kinsoku w:val="0"/>
        <w:overflowPunct w:val="0"/>
        <w:spacing w:before="234"/>
        <w:jc w:val="center"/>
        <w:rPr>
          <w:rFonts w:ascii="Times New Roman" w:eastAsia="黑体" w:cs="Times New Roman"/>
          <w:sz w:val="13"/>
          <w:szCs w:val="44"/>
        </w:rPr>
      </w:pPr>
    </w:p>
    <w:p w:rsidR="001B1F10" w:rsidRPr="004A0339" w:rsidRDefault="001B1F10" w:rsidP="009D5F36">
      <w:pPr>
        <w:pStyle w:val="a3"/>
        <w:kinsoku w:val="0"/>
        <w:overflowPunct w:val="0"/>
        <w:snapToGrid w:val="0"/>
        <w:spacing w:line="360" w:lineRule="auto"/>
        <w:rPr>
          <w:rFonts w:ascii="Times New Roman" w:eastAsia="黑体" w:cs="Times New Roman"/>
          <w:sz w:val="20"/>
          <w:szCs w:val="20"/>
        </w:rPr>
      </w:pPr>
    </w:p>
    <w:p w:rsidR="001B1F10" w:rsidRPr="004A0339" w:rsidRDefault="001B1F10" w:rsidP="009D5F36">
      <w:pPr>
        <w:pStyle w:val="a3"/>
        <w:kinsoku w:val="0"/>
        <w:overflowPunct w:val="0"/>
        <w:snapToGrid w:val="0"/>
        <w:spacing w:line="360" w:lineRule="auto"/>
        <w:ind w:left="118"/>
        <w:rPr>
          <w:rFonts w:ascii="Times New Roman" w:eastAsia="黑体" w:cs="Times New Roman"/>
          <w:b/>
          <w:bCs/>
          <w:sz w:val="28"/>
          <w:szCs w:val="28"/>
        </w:rPr>
      </w:pPr>
      <w:r w:rsidRPr="004A0339">
        <w:rPr>
          <w:rFonts w:ascii="Times New Roman" w:eastAsia="黑体" w:cs="Times New Roman"/>
          <w:b/>
          <w:bCs/>
          <w:sz w:val="28"/>
          <w:szCs w:val="28"/>
        </w:rPr>
        <w:t>一、竞赛目的及要求</w:t>
      </w:r>
    </w:p>
    <w:p w:rsidR="001B1F10" w:rsidRPr="004A0339" w:rsidRDefault="001B1F10" w:rsidP="009D5F36">
      <w:pPr>
        <w:pStyle w:val="a3"/>
        <w:overflowPunct w:val="0"/>
        <w:snapToGrid w:val="0"/>
        <w:spacing w:line="360" w:lineRule="auto"/>
        <w:ind w:left="118" w:right="101" w:firstLine="454"/>
        <w:jc w:val="both"/>
        <w:rPr>
          <w:rFonts w:ascii="Times New Roman" w:cs="Times New Roman"/>
        </w:rPr>
      </w:pPr>
      <w:r w:rsidRPr="004A0339">
        <w:rPr>
          <w:rFonts w:ascii="Times New Roman" w:cs="Times New Roman"/>
        </w:rPr>
        <w:t>在城市地下空间，尤其是地下综合体开发、地下交通枢纽等工程的建设中，一方面工程体量越来越大，另一方面人们对空间环境及审美的要求越来越高，传统的地下结构，诸如马蹄形、圆形等结构形式难以满足此类空间的需求，越来越多的大跨空间结构出现在地下工程的建造中。本次竞赛的主题是大跨地下空间工程的设计与建造，并通过加载试验检验其承载力和变形特性，确定结构的可行性、合理性与科学性。为了锻炼学生的创新能力、设计能力、实践能力和团队协作能力，并形成各高校间良好的竞争与合作氛围，对竞赛方案有如下要求：</w:t>
      </w:r>
    </w:p>
    <w:p w:rsidR="001B1F10" w:rsidRPr="004A0339" w:rsidRDefault="001B1F10" w:rsidP="009D5F36">
      <w:pPr>
        <w:pStyle w:val="a3"/>
        <w:overflowPunct w:val="0"/>
        <w:snapToGrid w:val="0"/>
        <w:spacing w:line="360" w:lineRule="auto"/>
        <w:ind w:left="119" w:right="102" w:firstLine="454"/>
        <w:jc w:val="both"/>
        <w:rPr>
          <w:rFonts w:ascii="Times New Roman" w:cs="Times New Roman"/>
        </w:rPr>
      </w:pPr>
      <w:r w:rsidRPr="004A0339">
        <w:rPr>
          <w:rFonts w:ascii="Times New Roman" w:cs="Times New Roman"/>
        </w:rPr>
        <w:t>（</w:t>
      </w:r>
      <w:r w:rsidRPr="004A0339">
        <w:rPr>
          <w:rFonts w:ascii="Times New Roman" w:cs="Times New Roman"/>
        </w:rPr>
        <w:t>1</w:t>
      </w:r>
      <w:r w:rsidRPr="004A0339">
        <w:rPr>
          <w:rFonts w:ascii="Times New Roman" w:cs="Times New Roman"/>
        </w:rPr>
        <w:t>）在报告的设计方案中要体现环保、节能的特点，契合当代</w:t>
      </w:r>
      <w:r w:rsidR="0020231D">
        <w:rPr>
          <w:rFonts w:ascii="Times New Roman" w:cs="Times New Roman" w:hint="eastAsia"/>
        </w:rPr>
        <w:t>双碳目标</w:t>
      </w:r>
      <w:r w:rsidRPr="004A0339">
        <w:rPr>
          <w:rFonts w:ascii="Times New Roman" w:cs="Times New Roman"/>
        </w:rPr>
        <w:t>的绿色发展理念；</w:t>
      </w:r>
    </w:p>
    <w:p w:rsidR="001B1F10" w:rsidRPr="004A0339" w:rsidRDefault="001B1F10" w:rsidP="009D5F36">
      <w:pPr>
        <w:pStyle w:val="a3"/>
        <w:overflowPunct w:val="0"/>
        <w:snapToGrid w:val="0"/>
        <w:spacing w:line="360" w:lineRule="auto"/>
        <w:ind w:left="119" w:right="102" w:firstLine="454"/>
        <w:jc w:val="both"/>
        <w:rPr>
          <w:rFonts w:ascii="Times New Roman" w:cs="Times New Roman"/>
        </w:rPr>
      </w:pPr>
      <w:r w:rsidRPr="004A0339">
        <w:rPr>
          <w:rFonts w:ascii="Times New Roman" w:cs="Times New Roman"/>
        </w:rPr>
        <w:t>（</w:t>
      </w:r>
      <w:r w:rsidRPr="004A0339">
        <w:rPr>
          <w:rFonts w:ascii="Times New Roman" w:cs="Times New Roman"/>
        </w:rPr>
        <w:t>2</w:t>
      </w:r>
      <w:r w:rsidRPr="004A0339">
        <w:rPr>
          <w:rFonts w:ascii="Times New Roman" w:cs="Times New Roman"/>
        </w:rPr>
        <w:t>）通过优化设计，在满足结构形式要求基础上建造的大跨地下空间工程模型需在用材较少情况下，保证结构在允许变形范围内具有较高的承载能力。</w:t>
      </w:r>
    </w:p>
    <w:p w:rsidR="001B1F10" w:rsidRPr="004A0339" w:rsidRDefault="001B1F10" w:rsidP="009D5F36">
      <w:pPr>
        <w:pStyle w:val="2"/>
        <w:kinsoku w:val="0"/>
        <w:overflowPunct w:val="0"/>
        <w:snapToGrid w:val="0"/>
        <w:spacing w:before="0" w:line="360" w:lineRule="auto"/>
        <w:rPr>
          <w:rFonts w:ascii="Times New Roman" w:cs="Times New Roman"/>
        </w:rPr>
      </w:pPr>
      <w:r w:rsidRPr="004A0339">
        <w:rPr>
          <w:rFonts w:ascii="Times New Roman" w:cs="Times New Roman"/>
        </w:rPr>
        <w:t>二、参赛资格及要求</w:t>
      </w:r>
    </w:p>
    <w:p w:rsidR="001B1F10" w:rsidRPr="004A0339" w:rsidRDefault="001B1F10" w:rsidP="009D5F36">
      <w:pPr>
        <w:pStyle w:val="a3"/>
        <w:overflowPunct w:val="0"/>
        <w:snapToGrid w:val="0"/>
        <w:spacing w:line="360" w:lineRule="auto"/>
        <w:ind w:left="118" w:right="142" w:firstLine="454"/>
        <w:jc w:val="both"/>
        <w:rPr>
          <w:rFonts w:ascii="Times New Roman" w:cs="Times New Roman"/>
        </w:rPr>
      </w:pPr>
      <w:r w:rsidRPr="004A0339">
        <w:rPr>
          <w:rFonts w:ascii="Times New Roman" w:cs="Times New Roman"/>
        </w:rPr>
        <w:t>本次竞赛由组委会发出通知，符合条件的相关院校参赛者在截止日期前向组委会提交参赛报名表后即可获得参赛资格。参赛高校</w:t>
      </w:r>
      <w:r w:rsidR="00151C1E">
        <w:rPr>
          <w:rFonts w:ascii="Times New Roman" w:cs="Times New Roman"/>
        </w:rPr>
        <w:t>通过初赛</w:t>
      </w:r>
      <w:r w:rsidRPr="004A0339">
        <w:rPr>
          <w:rFonts w:ascii="Times New Roman" w:cs="Times New Roman"/>
        </w:rPr>
        <w:t>选拔择优推荐</w:t>
      </w:r>
      <w:r w:rsidRPr="004A0339">
        <w:rPr>
          <w:rFonts w:ascii="Times New Roman" w:cs="Times New Roman"/>
        </w:rPr>
        <w:t>1</w:t>
      </w:r>
      <w:r w:rsidRPr="004A0339">
        <w:rPr>
          <w:rFonts w:ascii="Times New Roman" w:cs="Times New Roman"/>
        </w:rPr>
        <w:t>支参赛</w:t>
      </w:r>
      <w:r w:rsidR="00AC0C3A">
        <w:rPr>
          <w:rFonts w:ascii="Times New Roman" w:cs="Times New Roman"/>
        </w:rPr>
        <w:t>队</w:t>
      </w:r>
      <w:r w:rsidRPr="004A0339">
        <w:rPr>
          <w:rFonts w:ascii="Times New Roman" w:cs="Times New Roman"/>
        </w:rPr>
        <w:t>参加本次竞赛</w:t>
      </w:r>
      <w:r w:rsidR="00151C1E">
        <w:rPr>
          <w:rFonts w:ascii="Times New Roman" w:cs="Times New Roman"/>
        </w:rPr>
        <w:t>复赛</w:t>
      </w:r>
      <w:r w:rsidRPr="004A0339">
        <w:rPr>
          <w:rFonts w:ascii="Times New Roman" w:cs="Times New Roman"/>
        </w:rPr>
        <w:t>，具体要求如下</w:t>
      </w:r>
      <w:r w:rsidR="0020231D">
        <w:rPr>
          <w:rFonts w:ascii="Times New Roman" w:cs="Times New Roman" w:hint="eastAsia"/>
        </w:rPr>
        <w:t>：</w:t>
      </w:r>
    </w:p>
    <w:p w:rsidR="001B1F10" w:rsidRPr="004A0339" w:rsidRDefault="001B1F10" w:rsidP="009D5F36">
      <w:pPr>
        <w:pStyle w:val="a3"/>
        <w:overflowPunct w:val="0"/>
        <w:snapToGrid w:val="0"/>
        <w:spacing w:line="360" w:lineRule="auto"/>
        <w:ind w:left="119" w:right="142" w:firstLine="454"/>
        <w:jc w:val="both"/>
        <w:rPr>
          <w:rFonts w:ascii="Times New Roman" w:cs="Times New Roman"/>
        </w:rPr>
      </w:pPr>
      <w:r w:rsidRPr="004A0339">
        <w:rPr>
          <w:rFonts w:ascii="Times New Roman" w:cs="Times New Roman"/>
        </w:rPr>
        <w:t>（</w:t>
      </w:r>
      <w:r w:rsidRPr="004A0339">
        <w:rPr>
          <w:rFonts w:ascii="Times New Roman" w:cs="Times New Roman"/>
        </w:rPr>
        <w:t>1</w:t>
      </w:r>
      <w:r w:rsidRPr="004A0339">
        <w:rPr>
          <w:rFonts w:ascii="Times New Roman" w:cs="Times New Roman"/>
        </w:rPr>
        <w:t>）参赛队的构成应为全日制城市地下空间工程专业在校学生</w:t>
      </w:r>
      <w:r w:rsidR="00AC0C3A">
        <w:rPr>
          <w:rFonts w:ascii="Times New Roman" w:cs="Times New Roman" w:hint="eastAsia"/>
        </w:rPr>
        <w:t>组</w:t>
      </w:r>
      <w:r w:rsidRPr="004A0339">
        <w:rPr>
          <w:rFonts w:ascii="Times New Roman" w:cs="Times New Roman"/>
        </w:rPr>
        <w:t>成</w:t>
      </w:r>
      <w:r w:rsidR="000D230B">
        <w:rPr>
          <w:rFonts w:ascii="Times New Roman" w:cs="Times New Roman"/>
        </w:rPr>
        <w:t>。</w:t>
      </w:r>
    </w:p>
    <w:p w:rsidR="001B1F10" w:rsidRPr="004A0339" w:rsidRDefault="001B1F10" w:rsidP="009D5F36">
      <w:pPr>
        <w:pStyle w:val="a3"/>
        <w:overflowPunct w:val="0"/>
        <w:snapToGrid w:val="0"/>
        <w:spacing w:line="360" w:lineRule="auto"/>
        <w:ind w:left="119" w:right="142" w:firstLine="454"/>
        <w:jc w:val="both"/>
        <w:rPr>
          <w:rFonts w:ascii="Times New Roman" w:cs="Times New Roman"/>
        </w:rPr>
      </w:pPr>
      <w:r w:rsidRPr="004A0339">
        <w:rPr>
          <w:rFonts w:ascii="Times New Roman" w:cs="Times New Roman"/>
        </w:rPr>
        <w:t>（</w:t>
      </w:r>
      <w:r w:rsidRPr="004A0339">
        <w:rPr>
          <w:rFonts w:ascii="Times New Roman" w:cs="Times New Roman"/>
        </w:rPr>
        <w:t>2</w:t>
      </w:r>
      <w:r w:rsidRPr="004A0339">
        <w:rPr>
          <w:rFonts w:ascii="Times New Roman" w:cs="Times New Roman"/>
        </w:rPr>
        <w:t>）每支参赛队</w:t>
      </w:r>
      <w:r w:rsidR="00AC0C3A">
        <w:rPr>
          <w:rFonts w:ascii="Times New Roman" w:cs="Times New Roman"/>
        </w:rPr>
        <w:t>中，学生</w:t>
      </w:r>
      <w:r w:rsidRPr="004A0339">
        <w:rPr>
          <w:rFonts w:ascii="Times New Roman" w:cs="Times New Roman"/>
        </w:rPr>
        <w:t>不得超过</w:t>
      </w:r>
      <w:r w:rsidRPr="004A0339">
        <w:rPr>
          <w:rFonts w:ascii="Times New Roman" w:cs="Times New Roman"/>
        </w:rPr>
        <w:t>3</w:t>
      </w:r>
      <w:r w:rsidRPr="004A0339">
        <w:rPr>
          <w:rFonts w:ascii="Times New Roman" w:cs="Times New Roman"/>
        </w:rPr>
        <w:t>人</w:t>
      </w:r>
      <w:r w:rsidR="00AC0C3A">
        <w:rPr>
          <w:rFonts w:ascii="Times New Roman" w:cs="Times New Roman"/>
        </w:rPr>
        <w:t>，</w:t>
      </w:r>
      <w:r w:rsidRPr="004A0339">
        <w:rPr>
          <w:rFonts w:ascii="Times New Roman" w:cs="Times New Roman"/>
        </w:rPr>
        <w:t>指导教师</w:t>
      </w:r>
      <w:r w:rsidR="00AC0C3A">
        <w:rPr>
          <w:rFonts w:ascii="Times New Roman" w:cs="Times New Roman"/>
        </w:rPr>
        <w:t>不超</w:t>
      </w:r>
      <w:r w:rsidRPr="004A0339">
        <w:rPr>
          <w:rFonts w:ascii="Times New Roman" w:cs="Times New Roman"/>
        </w:rPr>
        <w:t>1</w:t>
      </w:r>
      <w:r w:rsidRPr="004A0339">
        <w:rPr>
          <w:rFonts w:ascii="Times New Roman" w:cs="Times New Roman"/>
        </w:rPr>
        <w:t>名。参赛</w:t>
      </w:r>
      <w:r w:rsidR="00AC0C3A">
        <w:rPr>
          <w:rFonts w:ascii="Times New Roman" w:cs="Times New Roman"/>
        </w:rPr>
        <w:t>队组成</w:t>
      </w:r>
      <w:r w:rsidRPr="004A0339">
        <w:rPr>
          <w:rFonts w:ascii="Times New Roman" w:cs="Times New Roman"/>
        </w:rPr>
        <w:t>在决赛名单确定后不得更改；</w:t>
      </w:r>
    </w:p>
    <w:p w:rsidR="001B1F10" w:rsidRDefault="001B1F10" w:rsidP="009D5F36">
      <w:pPr>
        <w:pStyle w:val="a3"/>
        <w:overflowPunct w:val="0"/>
        <w:snapToGrid w:val="0"/>
        <w:spacing w:line="360" w:lineRule="auto"/>
        <w:ind w:left="119" w:right="142" w:firstLine="454"/>
        <w:jc w:val="both"/>
        <w:rPr>
          <w:rFonts w:ascii="Times New Roman" w:cs="Times New Roman"/>
        </w:rPr>
      </w:pPr>
      <w:r w:rsidRPr="004A0339">
        <w:rPr>
          <w:rFonts w:ascii="Times New Roman" w:cs="Times New Roman"/>
        </w:rPr>
        <w:t>（</w:t>
      </w:r>
      <w:r w:rsidRPr="004A0339">
        <w:rPr>
          <w:rFonts w:ascii="Times New Roman" w:cs="Times New Roman"/>
        </w:rPr>
        <w:t>3</w:t>
      </w:r>
      <w:r w:rsidRPr="004A0339">
        <w:rPr>
          <w:rFonts w:ascii="Times New Roman" w:cs="Times New Roman"/>
        </w:rPr>
        <w:t>）每支参赛队只能提交</w:t>
      </w:r>
      <w:r w:rsidR="006F5336" w:rsidRPr="004A0339">
        <w:rPr>
          <w:rFonts w:ascii="Times New Roman" w:cs="Times New Roman" w:hint="eastAsia"/>
        </w:rPr>
        <w:t>1</w:t>
      </w:r>
      <w:r w:rsidRPr="004A0339">
        <w:rPr>
          <w:rFonts w:ascii="Times New Roman" w:cs="Times New Roman"/>
        </w:rPr>
        <w:t>份作品。</w:t>
      </w:r>
    </w:p>
    <w:p w:rsidR="001B1F10" w:rsidRPr="004A0339" w:rsidRDefault="001B1F10" w:rsidP="009D5F36">
      <w:pPr>
        <w:pStyle w:val="2"/>
        <w:kinsoku w:val="0"/>
        <w:overflowPunct w:val="0"/>
        <w:snapToGrid w:val="0"/>
        <w:spacing w:before="0" w:line="360" w:lineRule="auto"/>
        <w:rPr>
          <w:rFonts w:ascii="Times New Roman" w:cs="Times New Roman"/>
        </w:rPr>
      </w:pPr>
      <w:r w:rsidRPr="004A0339">
        <w:rPr>
          <w:rFonts w:ascii="Times New Roman" w:cs="Times New Roman"/>
        </w:rPr>
        <w:t>三、竞赛内容</w:t>
      </w:r>
    </w:p>
    <w:p w:rsidR="001B1F10" w:rsidRPr="004A0339" w:rsidRDefault="001B1F10" w:rsidP="009D5F36">
      <w:pPr>
        <w:pStyle w:val="a3"/>
        <w:overflowPunct w:val="0"/>
        <w:snapToGrid w:val="0"/>
        <w:spacing w:line="360" w:lineRule="auto"/>
        <w:ind w:right="141" w:firstLine="454"/>
        <w:jc w:val="both"/>
        <w:rPr>
          <w:rFonts w:ascii="Times New Roman" w:cs="Times New Roman"/>
        </w:rPr>
      </w:pPr>
      <w:r w:rsidRPr="004A0339">
        <w:rPr>
          <w:rFonts w:ascii="Times New Roman" w:cs="Times New Roman"/>
        </w:rPr>
        <w:lastRenderedPageBreak/>
        <w:t>本届比赛</w:t>
      </w:r>
      <w:r w:rsidRPr="004A0339">
        <w:rPr>
          <w:rFonts w:ascii="Times New Roman" w:cs="Times New Roman"/>
          <w:spacing w:val="-12"/>
        </w:rPr>
        <w:t>以</w:t>
      </w:r>
      <w:r w:rsidRPr="004A0339">
        <w:rPr>
          <w:rFonts w:ascii="Times New Roman" w:cs="Times New Roman"/>
        </w:rPr>
        <w:t>“</w:t>
      </w:r>
      <w:r w:rsidRPr="004A0339">
        <w:rPr>
          <w:rFonts w:ascii="Times New Roman" w:cs="Times New Roman"/>
        </w:rPr>
        <w:t>大跨地下空间工程的设计与建造</w:t>
      </w:r>
      <w:r w:rsidRPr="004A0339">
        <w:rPr>
          <w:rFonts w:ascii="Times New Roman" w:cs="Times New Roman"/>
          <w:spacing w:val="-12"/>
        </w:rPr>
        <w:t>”</w:t>
      </w:r>
      <w:r w:rsidRPr="004A0339">
        <w:rPr>
          <w:rFonts w:ascii="Times New Roman" w:cs="Times New Roman"/>
        </w:rPr>
        <w:t>为题目</w:t>
      </w:r>
      <w:r w:rsidRPr="004A0339">
        <w:rPr>
          <w:rFonts w:ascii="Times New Roman" w:cs="Times New Roman"/>
          <w:spacing w:val="-12"/>
        </w:rPr>
        <w:t>，</w:t>
      </w:r>
      <w:r w:rsidRPr="004A0339">
        <w:rPr>
          <w:rFonts w:ascii="Times New Roman" w:cs="Times New Roman"/>
          <w:spacing w:val="2"/>
        </w:rPr>
        <w:t>要</w:t>
      </w:r>
      <w:r w:rsidR="00AB3202">
        <w:rPr>
          <w:rFonts w:ascii="Times New Roman" w:cs="Times New Roman"/>
        </w:rPr>
        <w:t>求参赛队</w:t>
      </w:r>
      <w:r w:rsidR="004E21EB">
        <w:rPr>
          <w:rFonts w:ascii="Times New Roman" w:cs="Times New Roman"/>
        </w:rPr>
        <w:t>使用</w:t>
      </w:r>
      <w:r w:rsidR="0006274F" w:rsidRPr="004A0339">
        <w:rPr>
          <w:rFonts w:ascii="Times New Roman" w:cs="Times New Roman" w:hint="eastAsia"/>
        </w:rPr>
        <w:t>承</w:t>
      </w:r>
      <w:r w:rsidRPr="004A0339">
        <w:rPr>
          <w:rFonts w:ascii="Times New Roman" w:cs="Times New Roman"/>
        </w:rPr>
        <w:t>办方提供的白卡纸、砂子和模型箱等建造承受一定荷载的大跨地下空间结构，以得分高</w:t>
      </w:r>
      <w:r w:rsidRPr="004A0339">
        <w:rPr>
          <w:rFonts w:ascii="Times New Roman" w:cs="Times New Roman"/>
          <w:spacing w:val="-1"/>
        </w:rPr>
        <w:t>者</w:t>
      </w:r>
      <w:r w:rsidRPr="004A0339">
        <w:rPr>
          <w:rFonts w:ascii="Times New Roman" w:cs="Times New Roman"/>
        </w:rPr>
        <w:t>获胜。</w:t>
      </w:r>
    </w:p>
    <w:p w:rsidR="001B1F10" w:rsidRPr="004A0339" w:rsidRDefault="004E21EB" w:rsidP="009D5F36">
      <w:pPr>
        <w:pStyle w:val="a3"/>
        <w:overflowPunct w:val="0"/>
        <w:snapToGrid w:val="0"/>
        <w:spacing w:line="360" w:lineRule="auto"/>
        <w:ind w:right="143" w:firstLine="454"/>
        <w:jc w:val="both"/>
        <w:rPr>
          <w:rFonts w:ascii="Times New Roman" w:cs="Times New Roman"/>
        </w:rPr>
      </w:pPr>
      <w:r>
        <w:rPr>
          <w:rFonts w:ascii="Times New Roman" w:cs="Times New Roman"/>
        </w:rPr>
        <w:t>为了鼓励参赛者充分发扬</w:t>
      </w:r>
      <w:r w:rsidR="001B1F10" w:rsidRPr="004A0339">
        <w:rPr>
          <w:rFonts w:ascii="Times New Roman" w:cs="Times New Roman"/>
        </w:rPr>
        <w:t>创新精神</w:t>
      </w:r>
      <w:r w:rsidR="001B1F10" w:rsidRPr="004A0339">
        <w:rPr>
          <w:rFonts w:ascii="Times New Roman" w:cs="Times New Roman"/>
          <w:spacing w:val="-22"/>
        </w:rPr>
        <w:t>，</w:t>
      </w:r>
      <w:r w:rsidR="001B1F10" w:rsidRPr="004A0339">
        <w:rPr>
          <w:rFonts w:ascii="Times New Roman" w:cs="Times New Roman"/>
        </w:rPr>
        <w:t>竞赛</w:t>
      </w:r>
      <w:r w:rsidR="00AB3202">
        <w:rPr>
          <w:rFonts w:ascii="Times New Roman" w:cs="Times New Roman"/>
        </w:rPr>
        <w:t>可暂</w:t>
      </w:r>
      <w:r w:rsidR="001B1F10" w:rsidRPr="004A0339">
        <w:rPr>
          <w:rFonts w:ascii="Times New Roman" w:cs="Times New Roman"/>
        </w:rPr>
        <w:t>不考虑施工可行性</w:t>
      </w:r>
      <w:r w:rsidR="001B1F10" w:rsidRPr="004A0339">
        <w:rPr>
          <w:rFonts w:ascii="Times New Roman" w:cs="Times New Roman"/>
          <w:spacing w:val="-22"/>
        </w:rPr>
        <w:t>，</w:t>
      </w:r>
      <w:r w:rsidR="001B1F10" w:rsidRPr="004A0339">
        <w:rPr>
          <w:rFonts w:ascii="Times New Roman" w:cs="Times New Roman"/>
        </w:rPr>
        <w:t>不评判是否满足</w:t>
      </w:r>
      <w:r>
        <w:rPr>
          <w:rFonts w:ascii="Times New Roman" w:cs="Times New Roman"/>
        </w:rPr>
        <w:t>相关</w:t>
      </w:r>
      <w:r w:rsidR="001B1F10" w:rsidRPr="004A0339">
        <w:rPr>
          <w:rFonts w:ascii="Times New Roman" w:cs="Times New Roman"/>
        </w:rPr>
        <w:t>规范的规定。</w:t>
      </w:r>
    </w:p>
    <w:p w:rsidR="001B1F10" w:rsidRPr="004A0339" w:rsidRDefault="001B1F10" w:rsidP="009D5F36">
      <w:pPr>
        <w:pStyle w:val="2"/>
        <w:kinsoku w:val="0"/>
        <w:overflowPunct w:val="0"/>
        <w:snapToGrid w:val="0"/>
        <w:spacing w:before="0" w:line="360" w:lineRule="auto"/>
        <w:jc w:val="both"/>
        <w:rPr>
          <w:rFonts w:ascii="Times New Roman" w:cs="Times New Roman"/>
        </w:rPr>
      </w:pPr>
      <w:r w:rsidRPr="004A0339">
        <w:rPr>
          <w:rFonts w:ascii="Times New Roman" w:cs="Times New Roman"/>
        </w:rPr>
        <w:t>四、比赛流程</w:t>
      </w:r>
    </w:p>
    <w:p w:rsidR="001B1F10" w:rsidRPr="004A0339" w:rsidRDefault="000A0B8E" w:rsidP="009D5F36">
      <w:pPr>
        <w:pStyle w:val="a3"/>
        <w:overflowPunct w:val="0"/>
        <w:snapToGrid w:val="0"/>
        <w:spacing w:line="360" w:lineRule="auto"/>
        <w:ind w:firstLine="454"/>
        <w:jc w:val="both"/>
        <w:rPr>
          <w:rFonts w:ascii="Times New Roman" w:cs="Times New Roman"/>
          <w:b/>
          <w:bCs/>
          <w:spacing w:val="-4"/>
        </w:rPr>
      </w:pPr>
      <w:r w:rsidRPr="004A0339">
        <w:rPr>
          <w:rFonts w:ascii="Times New Roman" w:cs="Times New Roman"/>
          <w:b/>
          <w:bCs/>
          <w:spacing w:val="2"/>
          <w:w w:val="99"/>
        </w:rPr>
        <w:t>（</w:t>
      </w:r>
      <w:r w:rsidRPr="004A0339">
        <w:rPr>
          <w:rFonts w:ascii="Times New Roman" w:cs="Times New Roman" w:hint="eastAsia"/>
          <w:b/>
          <w:bCs/>
          <w:spacing w:val="-3"/>
        </w:rPr>
        <w:t>1</w:t>
      </w:r>
      <w:r w:rsidRPr="004A0339">
        <w:rPr>
          <w:rFonts w:ascii="Times New Roman" w:cs="Times New Roman"/>
          <w:b/>
          <w:bCs/>
          <w:w w:val="99"/>
        </w:rPr>
        <w:t>）</w:t>
      </w:r>
      <w:r w:rsidR="001B1F10" w:rsidRPr="004A0339">
        <w:rPr>
          <w:rFonts w:ascii="Times New Roman" w:cs="Times New Roman"/>
          <w:b/>
          <w:bCs/>
          <w:spacing w:val="-4"/>
        </w:rPr>
        <w:t>资格获取</w:t>
      </w:r>
      <w:r w:rsidR="005C02B0" w:rsidRPr="004A0339">
        <w:rPr>
          <w:rFonts w:ascii="Times New Roman" w:cs="Times New Roman" w:hint="eastAsia"/>
          <w:b/>
          <w:bCs/>
          <w:spacing w:val="-4"/>
        </w:rPr>
        <w:t>-</w:t>
      </w:r>
      <w:r w:rsidR="005C02B0" w:rsidRPr="004A0339">
        <w:rPr>
          <w:rFonts w:ascii="Times New Roman" w:cs="Times New Roman" w:hint="eastAsia"/>
          <w:b/>
          <w:bCs/>
          <w:spacing w:val="-4"/>
        </w:rPr>
        <w:t>提交</w:t>
      </w:r>
      <w:r w:rsidR="00DB1632" w:rsidRPr="004A0339">
        <w:rPr>
          <w:rFonts w:ascii="Times New Roman" w:cs="Times New Roman" w:hint="eastAsia"/>
          <w:b/>
          <w:bCs/>
          <w:spacing w:val="-4"/>
        </w:rPr>
        <w:t>报名表</w:t>
      </w:r>
      <w:r w:rsidR="001B1F10" w:rsidRPr="004A0339">
        <w:rPr>
          <w:rFonts w:ascii="Times New Roman" w:cs="Times New Roman"/>
          <w:spacing w:val="-4"/>
        </w:rPr>
        <w:t>：符合条件的相关院校填写</w:t>
      </w:r>
      <w:r w:rsidR="00151C1E">
        <w:rPr>
          <w:rFonts w:ascii="Times New Roman" w:cs="Times New Roman"/>
          <w:spacing w:val="-4"/>
        </w:rPr>
        <w:t>（</w:t>
      </w:r>
      <w:r w:rsidR="001B1F10" w:rsidRPr="004A0339">
        <w:rPr>
          <w:rFonts w:ascii="Times New Roman" w:cs="Times New Roman"/>
          <w:spacing w:val="-4"/>
        </w:rPr>
        <w:t>附件</w:t>
      </w:r>
      <w:r w:rsidR="006F5336" w:rsidRPr="004A0339">
        <w:rPr>
          <w:rFonts w:ascii="Times New Roman" w:cs="Times New Roman" w:hint="eastAsia"/>
          <w:spacing w:val="-4"/>
        </w:rPr>
        <w:t>3</w:t>
      </w:r>
      <w:r w:rsidR="0006274F" w:rsidRPr="004A0339">
        <w:rPr>
          <w:rFonts w:ascii="Times New Roman" w:cs="Times New Roman" w:hint="eastAsia"/>
          <w:spacing w:val="-4"/>
        </w:rPr>
        <w:t>-1</w:t>
      </w:r>
      <w:r w:rsidR="00151C1E">
        <w:rPr>
          <w:rFonts w:ascii="Times New Roman" w:cs="Times New Roman" w:hint="eastAsia"/>
          <w:spacing w:val="-4"/>
        </w:rPr>
        <w:t>）</w:t>
      </w:r>
      <w:r w:rsidR="001B1F10" w:rsidRPr="004A0339">
        <w:rPr>
          <w:rFonts w:ascii="Times New Roman" w:cs="Times New Roman"/>
          <w:spacing w:val="-4"/>
        </w:rPr>
        <w:t>表格，于</w:t>
      </w:r>
      <w:r w:rsidR="001B1F10" w:rsidRPr="004A0339">
        <w:rPr>
          <w:rFonts w:ascii="Times New Roman" w:cs="Times New Roman"/>
          <w:spacing w:val="-4"/>
        </w:rPr>
        <w:t xml:space="preserve"> 2022 </w:t>
      </w:r>
      <w:r w:rsidR="001B1F10" w:rsidRPr="004A0339">
        <w:rPr>
          <w:rFonts w:ascii="Times New Roman" w:cs="Times New Roman"/>
          <w:spacing w:val="-4"/>
        </w:rPr>
        <w:t>年</w:t>
      </w:r>
      <w:r w:rsidR="001B1F10" w:rsidRPr="004A0339">
        <w:rPr>
          <w:rFonts w:ascii="Times New Roman" w:cs="Times New Roman"/>
          <w:spacing w:val="-4"/>
        </w:rPr>
        <w:t xml:space="preserve"> 7 </w:t>
      </w:r>
      <w:r w:rsidR="001B1F10" w:rsidRPr="004A0339">
        <w:rPr>
          <w:rFonts w:ascii="Times New Roman" w:cs="Times New Roman"/>
          <w:spacing w:val="-4"/>
        </w:rPr>
        <w:t>月</w:t>
      </w:r>
      <w:r w:rsidR="006F5336" w:rsidRPr="004A0339">
        <w:rPr>
          <w:rFonts w:ascii="Times New Roman" w:cs="Times New Roman" w:hint="eastAsia"/>
          <w:spacing w:val="-4"/>
        </w:rPr>
        <w:t>20</w:t>
      </w:r>
      <w:r w:rsidR="001B1F10" w:rsidRPr="004A0339">
        <w:rPr>
          <w:rFonts w:ascii="Times New Roman" w:cs="Times New Roman"/>
          <w:spacing w:val="-4"/>
        </w:rPr>
        <w:t>日之前提交至组委会</w:t>
      </w:r>
      <w:r w:rsidR="000E12F3">
        <w:rPr>
          <w:rFonts w:ascii="Times New Roman" w:cs="Times New Roman"/>
          <w:spacing w:val="-4"/>
        </w:rPr>
        <w:t>（</w:t>
      </w:r>
      <w:r w:rsidR="001B1F10" w:rsidRPr="004A0339">
        <w:rPr>
          <w:rFonts w:ascii="Times New Roman" w:cs="Times New Roman"/>
          <w:spacing w:val="-4"/>
        </w:rPr>
        <w:t>邮箱</w:t>
      </w:r>
      <w:r w:rsidR="001B1F10" w:rsidRPr="004A0339">
        <w:rPr>
          <w:rFonts w:ascii="Times New Roman" w:cs="Times New Roman"/>
          <w:spacing w:val="-4"/>
        </w:rPr>
        <w:t xml:space="preserve"> </w:t>
      </w:r>
      <w:hyperlink r:id="rId8" w:history="1">
        <w:r w:rsidR="001B1F10" w:rsidRPr="004A0339">
          <w:rPr>
            <w:rFonts w:ascii="Times New Roman" w:cs="Times New Roman"/>
            <w:spacing w:val="-4"/>
          </w:rPr>
          <w:t>UUSC_xaut@126.com</w:t>
        </w:r>
      </w:hyperlink>
      <w:r w:rsidR="000E12F3">
        <w:rPr>
          <w:rFonts w:ascii="Times New Roman" w:cs="Times New Roman"/>
          <w:spacing w:val="-4"/>
        </w:rPr>
        <w:t>），</w:t>
      </w:r>
      <w:r w:rsidR="001B1F10" w:rsidRPr="004A0339">
        <w:rPr>
          <w:rFonts w:ascii="Times New Roman" w:cs="Times New Roman"/>
          <w:spacing w:val="-4"/>
        </w:rPr>
        <w:t>即获得</w:t>
      </w:r>
      <w:r w:rsidR="000E12F3">
        <w:rPr>
          <w:rFonts w:ascii="Times New Roman" w:cs="Times New Roman"/>
          <w:spacing w:val="-4"/>
        </w:rPr>
        <w:t>初</w:t>
      </w:r>
      <w:r w:rsidR="001B1F10" w:rsidRPr="004A0339">
        <w:rPr>
          <w:rFonts w:ascii="Times New Roman" w:cs="Times New Roman"/>
          <w:spacing w:val="-4"/>
        </w:rPr>
        <w:t>赛资格</w:t>
      </w:r>
      <w:r w:rsidR="004E21EB">
        <w:rPr>
          <w:rFonts w:ascii="Times New Roman" w:cs="Times New Roman" w:hint="eastAsia"/>
          <w:spacing w:val="-4"/>
        </w:rPr>
        <w:t>。</w:t>
      </w:r>
    </w:p>
    <w:p w:rsidR="00151C1E" w:rsidRDefault="000A0B8E" w:rsidP="009D5F36">
      <w:pPr>
        <w:pStyle w:val="a3"/>
        <w:overflowPunct w:val="0"/>
        <w:snapToGrid w:val="0"/>
        <w:spacing w:line="360" w:lineRule="auto"/>
        <w:ind w:firstLine="454"/>
        <w:jc w:val="both"/>
        <w:rPr>
          <w:rFonts w:ascii="Times New Roman" w:cs="Times New Roman"/>
          <w:b/>
          <w:bCs/>
          <w:spacing w:val="-4"/>
        </w:rPr>
      </w:pPr>
      <w:r w:rsidRPr="004A0339">
        <w:rPr>
          <w:rFonts w:ascii="Times New Roman" w:cs="Times New Roman"/>
          <w:b/>
          <w:bCs/>
          <w:spacing w:val="-4"/>
        </w:rPr>
        <w:t>（</w:t>
      </w:r>
      <w:r w:rsidRPr="004A0339">
        <w:rPr>
          <w:rFonts w:ascii="Times New Roman" w:cs="Times New Roman" w:hint="eastAsia"/>
          <w:b/>
          <w:bCs/>
          <w:spacing w:val="-4"/>
        </w:rPr>
        <w:t>2</w:t>
      </w:r>
      <w:r w:rsidRPr="004A0339">
        <w:rPr>
          <w:rFonts w:ascii="Times New Roman" w:cs="Times New Roman"/>
          <w:b/>
          <w:bCs/>
          <w:spacing w:val="-4"/>
        </w:rPr>
        <w:t>）</w:t>
      </w:r>
      <w:r w:rsidR="00151C1E">
        <w:rPr>
          <w:rFonts w:ascii="Times New Roman" w:cs="Times New Roman"/>
          <w:b/>
          <w:bCs/>
          <w:spacing w:val="-4"/>
        </w:rPr>
        <w:t>初赛：</w:t>
      </w:r>
      <w:r w:rsidR="00151C1E" w:rsidRPr="00151C1E">
        <w:rPr>
          <w:rFonts w:ascii="Times New Roman" w:cs="Times New Roman"/>
          <w:bCs/>
          <w:spacing w:val="-4"/>
        </w:rPr>
        <w:t>本竞赛初赛由报名的院校</w:t>
      </w:r>
      <w:r w:rsidR="00151C1E">
        <w:rPr>
          <w:rFonts w:ascii="Times New Roman" w:cs="Times New Roman"/>
          <w:bCs/>
          <w:spacing w:val="-4"/>
        </w:rPr>
        <w:t>自行</w:t>
      </w:r>
      <w:r w:rsidR="00151C1E" w:rsidRPr="00151C1E">
        <w:rPr>
          <w:rFonts w:ascii="Times New Roman" w:cs="Times New Roman"/>
          <w:bCs/>
          <w:spacing w:val="-4"/>
        </w:rPr>
        <w:t>组织</w:t>
      </w:r>
      <w:r w:rsidR="00151C1E">
        <w:rPr>
          <w:rFonts w:ascii="Times New Roman" w:cs="Times New Roman"/>
          <w:bCs/>
          <w:spacing w:val="-4"/>
        </w:rPr>
        <w:t>，按照名额推荐参加复赛的代表队</w:t>
      </w:r>
      <w:r w:rsidR="00151C1E" w:rsidRPr="00151C1E">
        <w:rPr>
          <w:rFonts w:ascii="Times New Roman" w:cs="Times New Roman"/>
          <w:bCs/>
          <w:spacing w:val="-4"/>
        </w:rPr>
        <w:t>，</w:t>
      </w:r>
      <w:bookmarkStart w:id="0" w:name="_GoBack"/>
      <w:r w:rsidR="00151C1E">
        <w:rPr>
          <w:rFonts w:ascii="Times New Roman" w:cs="Times New Roman"/>
          <w:bCs/>
          <w:spacing w:val="-4"/>
        </w:rPr>
        <w:t>初赛</w:t>
      </w:r>
      <w:bookmarkEnd w:id="0"/>
      <w:r w:rsidR="00151C1E" w:rsidRPr="00151C1E">
        <w:rPr>
          <w:rFonts w:ascii="Times New Roman" w:cs="Times New Roman"/>
          <w:bCs/>
          <w:spacing w:val="-4"/>
        </w:rPr>
        <w:t>在</w:t>
      </w:r>
      <w:r w:rsidR="00151C1E" w:rsidRPr="00151C1E">
        <w:rPr>
          <w:rFonts w:ascii="Times New Roman" w:cs="Times New Roman" w:hint="eastAsia"/>
          <w:bCs/>
          <w:spacing w:val="-4"/>
        </w:rPr>
        <w:t>2</w:t>
      </w:r>
      <w:r w:rsidR="00151C1E" w:rsidRPr="00151C1E">
        <w:rPr>
          <w:rFonts w:ascii="Times New Roman" w:cs="Times New Roman"/>
          <w:bCs/>
          <w:spacing w:val="-4"/>
        </w:rPr>
        <w:t>022</w:t>
      </w:r>
      <w:r w:rsidR="00151C1E" w:rsidRPr="00151C1E">
        <w:rPr>
          <w:rFonts w:ascii="Times New Roman" w:cs="Times New Roman"/>
          <w:bCs/>
          <w:spacing w:val="-4"/>
        </w:rPr>
        <w:t>年</w:t>
      </w:r>
      <w:r w:rsidR="00151C1E" w:rsidRPr="00151C1E">
        <w:rPr>
          <w:rFonts w:ascii="Times New Roman" w:cs="Times New Roman" w:hint="eastAsia"/>
          <w:bCs/>
          <w:spacing w:val="-4"/>
        </w:rPr>
        <w:t>7</w:t>
      </w:r>
      <w:r w:rsidR="00151C1E" w:rsidRPr="00151C1E">
        <w:rPr>
          <w:rFonts w:ascii="Times New Roman" w:cs="Times New Roman" w:hint="eastAsia"/>
          <w:bCs/>
          <w:spacing w:val="-4"/>
        </w:rPr>
        <w:t>月</w:t>
      </w:r>
      <w:r w:rsidR="00151C1E" w:rsidRPr="00151C1E">
        <w:rPr>
          <w:rFonts w:ascii="Times New Roman" w:cs="Times New Roman"/>
          <w:bCs/>
          <w:spacing w:val="-4"/>
        </w:rPr>
        <w:t>20</w:t>
      </w:r>
      <w:r w:rsidR="00151C1E" w:rsidRPr="00151C1E">
        <w:rPr>
          <w:rFonts w:ascii="Times New Roman" w:cs="Times New Roman"/>
          <w:bCs/>
          <w:spacing w:val="-4"/>
        </w:rPr>
        <w:t>日至</w:t>
      </w:r>
      <w:r w:rsidR="00151C1E" w:rsidRPr="00151C1E">
        <w:rPr>
          <w:rFonts w:ascii="Times New Roman" w:cs="Times New Roman" w:hint="eastAsia"/>
          <w:bCs/>
          <w:spacing w:val="-4"/>
        </w:rPr>
        <w:t>2</w:t>
      </w:r>
      <w:r w:rsidR="00151C1E" w:rsidRPr="00151C1E">
        <w:rPr>
          <w:rFonts w:ascii="Times New Roman" w:cs="Times New Roman"/>
          <w:bCs/>
          <w:spacing w:val="-4"/>
        </w:rPr>
        <w:t>022</w:t>
      </w:r>
      <w:r w:rsidR="00151C1E" w:rsidRPr="00151C1E">
        <w:rPr>
          <w:rFonts w:ascii="Times New Roman" w:cs="Times New Roman"/>
          <w:bCs/>
          <w:spacing w:val="-4"/>
        </w:rPr>
        <w:t>年</w:t>
      </w:r>
      <w:r w:rsidR="00151C1E" w:rsidRPr="00151C1E">
        <w:rPr>
          <w:rFonts w:ascii="Times New Roman" w:cs="Times New Roman" w:hint="eastAsia"/>
          <w:bCs/>
          <w:spacing w:val="-4"/>
        </w:rPr>
        <w:t>8</w:t>
      </w:r>
      <w:r w:rsidR="00151C1E" w:rsidRPr="00151C1E">
        <w:rPr>
          <w:rFonts w:ascii="Times New Roman" w:cs="Times New Roman" w:hint="eastAsia"/>
          <w:bCs/>
          <w:spacing w:val="-4"/>
        </w:rPr>
        <w:t>月</w:t>
      </w:r>
      <w:r w:rsidR="00151C1E" w:rsidRPr="00151C1E">
        <w:rPr>
          <w:rFonts w:ascii="Times New Roman" w:cs="Times New Roman" w:hint="eastAsia"/>
          <w:bCs/>
          <w:spacing w:val="-4"/>
        </w:rPr>
        <w:t>1</w:t>
      </w:r>
      <w:r w:rsidR="00151C1E" w:rsidRPr="00151C1E">
        <w:rPr>
          <w:rFonts w:ascii="Times New Roman" w:cs="Times New Roman"/>
          <w:bCs/>
          <w:spacing w:val="-4"/>
        </w:rPr>
        <w:t>5</w:t>
      </w:r>
      <w:r w:rsidR="00151C1E" w:rsidRPr="00151C1E">
        <w:rPr>
          <w:rFonts w:ascii="Times New Roman" w:cs="Times New Roman"/>
          <w:bCs/>
          <w:spacing w:val="-4"/>
        </w:rPr>
        <w:t>日之间举行，相关资料留存备查。</w:t>
      </w:r>
    </w:p>
    <w:p w:rsidR="000E12F3" w:rsidRDefault="00151C1E" w:rsidP="009D5F36">
      <w:pPr>
        <w:pStyle w:val="a3"/>
        <w:overflowPunct w:val="0"/>
        <w:snapToGrid w:val="0"/>
        <w:spacing w:line="360" w:lineRule="auto"/>
        <w:ind w:firstLine="454"/>
        <w:jc w:val="both"/>
        <w:rPr>
          <w:rFonts w:ascii="Times New Roman" w:cs="Times New Roman"/>
        </w:rPr>
      </w:pPr>
      <w:r>
        <w:rPr>
          <w:rFonts w:ascii="Times New Roman" w:cs="Times New Roman"/>
          <w:b/>
          <w:bCs/>
          <w:spacing w:val="-4"/>
        </w:rPr>
        <w:t>（</w:t>
      </w:r>
      <w:r>
        <w:rPr>
          <w:rFonts w:ascii="Times New Roman" w:cs="Times New Roman" w:hint="eastAsia"/>
          <w:b/>
          <w:bCs/>
          <w:spacing w:val="-4"/>
        </w:rPr>
        <w:t>3</w:t>
      </w:r>
      <w:r>
        <w:rPr>
          <w:rFonts w:ascii="Times New Roman" w:cs="Times New Roman" w:hint="eastAsia"/>
          <w:b/>
          <w:bCs/>
          <w:spacing w:val="-4"/>
        </w:rPr>
        <w:t>）</w:t>
      </w:r>
      <w:r>
        <w:rPr>
          <w:rFonts w:ascii="Times New Roman" w:cs="Times New Roman"/>
          <w:b/>
          <w:bCs/>
          <w:spacing w:val="-4"/>
        </w:rPr>
        <w:t>复</w:t>
      </w:r>
      <w:r w:rsidR="005C02B0" w:rsidRPr="004A0339">
        <w:rPr>
          <w:rFonts w:ascii="Times New Roman" w:cs="Times New Roman"/>
          <w:b/>
          <w:bCs/>
          <w:spacing w:val="-4"/>
        </w:rPr>
        <w:t>赛</w:t>
      </w:r>
      <w:r>
        <w:rPr>
          <w:rFonts w:ascii="Times New Roman" w:cs="Times New Roman"/>
          <w:b/>
          <w:bCs/>
          <w:spacing w:val="-4"/>
        </w:rPr>
        <w:t>（</w:t>
      </w:r>
      <w:r w:rsidR="000E12F3" w:rsidRPr="004A0339">
        <w:rPr>
          <w:rFonts w:ascii="Times New Roman" w:cs="Times New Roman"/>
          <w:b/>
          <w:bCs/>
          <w:spacing w:val="-4"/>
        </w:rPr>
        <w:t>方案</w:t>
      </w:r>
      <w:r w:rsidR="001B1F10" w:rsidRPr="004A0339">
        <w:rPr>
          <w:rFonts w:ascii="Times New Roman" w:cs="Times New Roman"/>
          <w:b/>
          <w:bCs/>
          <w:spacing w:val="-4"/>
        </w:rPr>
        <w:t>设计</w:t>
      </w:r>
      <w:r>
        <w:rPr>
          <w:rFonts w:ascii="Times New Roman" w:cs="Times New Roman"/>
          <w:b/>
          <w:bCs/>
          <w:spacing w:val="-4"/>
        </w:rPr>
        <w:t>）</w:t>
      </w:r>
      <w:r w:rsidR="001B1F10" w:rsidRPr="004A0339">
        <w:rPr>
          <w:rFonts w:ascii="Times New Roman" w:cs="Times New Roman"/>
          <w:b/>
          <w:bCs/>
          <w:spacing w:val="-4"/>
        </w:rPr>
        <w:t>：</w:t>
      </w:r>
      <w:r w:rsidR="001B1F10" w:rsidRPr="004A0339">
        <w:rPr>
          <w:rFonts w:ascii="Times New Roman" w:cs="Times New Roman"/>
        </w:rPr>
        <w:t>根据比赛要求</w:t>
      </w:r>
      <w:r w:rsidR="009D5F36">
        <w:rPr>
          <w:rFonts w:ascii="Times New Roman" w:cs="Times New Roman"/>
        </w:rPr>
        <w:t>（</w:t>
      </w:r>
      <w:r w:rsidR="001B1F10" w:rsidRPr="004A0339">
        <w:rPr>
          <w:rFonts w:ascii="Times New Roman" w:cs="Times New Roman"/>
        </w:rPr>
        <w:t>附件</w:t>
      </w:r>
      <w:r w:rsidR="006F5336" w:rsidRPr="004A0339">
        <w:rPr>
          <w:rFonts w:ascii="Times New Roman" w:cs="Times New Roman" w:hint="eastAsia"/>
        </w:rPr>
        <w:t>3</w:t>
      </w:r>
      <w:r w:rsidR="008F5853" w:rsidRPr="004A0339">
        <w:rPr>
          <w:rFonts w:ascii="Times New Roman" w:cs="Times New Roman" w:hint="eastAsia"/>
        </w:rPr>
        <w:t>-</w:t>
      </w:r>
      <w:r>
        <w:rPr>
          <w:rFonts w:ascii="Times New Roman" w:cs="Times New Roman"/>
        </w:rPr>
        <w:t>3</w:t>
      </w:r>
      <w:r w:rsidR="009D5F36">
        <w:rPr>
          <w:rFonts w:ascii="Times New Roman" w:cs="Times New Roman"/>
        </w:rPr>
        <w:t>）</w:t>
      </w:r>
      <w:r w:rsidR="001B1F10" w:rsidRPr="004A0339">
        <w:rPr>
          <w:rFonts w:ascii="Times New Roman" w:cs="Times New Roman"/>
        </w:rPr>
        <w:t>，</w:t>
      </w:r>
      <w:r>
        <w:rPr>
          <w:rFonts w:ascii="Times New Roman" w:cs="Times New Roman"/>
        </w:rPr>
        <w:t>复赛</w:t>
      </w:r>
      <w:r w:rsidR="001B1F10" w:rsidRPr="004A0339">
        <w:rPr>
          <w:rFonts w:ascii="Times New Roman" w:cs="Times New Roman"/>
        </w:rPr>
        <w:t>参赛</w:t>
      </w:r>
      <w:r w:rsidR="000E12F3">
        <w:rPr>
          <w:rFonts w:ascii="Times New Roman" w:cs="Times New Roman" w:hint="eastAsia"/>
        </w:rPr>
        <w:t>队完成</w:t>
      </w:r>
      <w:r>
        <w:rPr>
          <w:rFonts w:ascii="Times New Roman" w:cs="Times New Roman" w:hint="eastAsia"/>
        </w:rPr>
        <w:t>竞赛</w:t>
      </w:r>
      <w:r w:rsidR="001B1F10" w:rsidRPr="004A0339">
        <w:rPr>
          <w:rFonts w:ascii="Times New Roman" w:cs="Times New Roman"/>
        </w:rPr>
        <w:t>设计报告，于</w:t>
      </w:r>
      <w:r w:rsidR="001B1F10" w:rsidRPr="004A0339">
        <w:rPr>
          <w:rFonts w:ascii="Times New Roman" w:cs="Times New Roman"/>
        </w:rPr>
        <w:t xml:space="preserve"> 2022</w:t>
      </w:r>
      <w:r w:rsidR="001B1F10" w:rsidRPr="004A0339">
        <w:rPr>
          <w:rFonts w:ascii="Times New Roman" w:cs="Times New Roman"/>
        </w:rPr>
        <w:t>年</w:t>
      </w:r>
      <w:r w:rsidR="001B1F10" w:rsidRPr="004A0339">
        <w:rPr>
          <w:rFonts w:ascii="Times New Roman" w:cs="Times New Roman"/>
        </w:rPr>
        <w:t xml:space="preserve"> 8 </w:t>
      </w:r>
      <w:r w:rsidR="001B1F10" w:rsidRPr="004A0339">
        <w:rPr>
          <w:rFonts w:ascii="Times New Roman" w:cs="Times New Roman"/>
        </w:rPr>
        <w:t>月</w:t>
      </w:r>
      <w:r w:rsidR="001B1F10" w:rsidRPr="004A0339">
        <w:rPr>
          <w:rFonts w:ascii="Times New Roman" w:cs="Times New Roman"/>
        </w:rPr>
        <w:t xml:space="preserve"> 15 </w:t>
      </w:r>
      <w:r w:rsidR="001B1F10" w:rsidRPr="004A0339">
        <w:rPr>
          <w:rFonts w:ascii="Times New Roman" w:cs="Times New Roman"/>
        </w:rPr>
        <w:t>日前</w:t>
      </w:r>
      <w:r>
        <w:rPr>
          <w:rFonts w:ascii="Times New Roman" w:cs="Times New Roman"/>
        </w:rPr>
        <w:t>与参赛报名表（</w:t>
      </w:r>
      <w:r w:rsidRPr="004A0339">
        <w:rPr>
          <w:rFonts w:ascii="Times New Roman" w:cs="Times New Roman"/>
        </w:rPr>
        <w:t>附件</w:t>
      </w:r>
      <w:r w:rsidRPr="004A0339">
        <w:rPr>
          <w:rFonts w:ascii="Times New Roman" w:cs="Times New Roman" w:hint="eastAsia"/>
        </w:rPr>
        <w:t>3-</w:t>
      </w:r>
      <w:r>
        <w:rPr>
          <w:rFonts w:ascii="Times New Roman" w:cs="Times New Roman"/>
        </w:rPr>
        <w:t>2</w:t>
      </w:r>
      <w:r>
        <w:rPr>
          <w:rFonts w:ascii="Times New Roman" w:cs="Times New Roman"/>
        </w:rPr>
        <w:t>）一起</w:t>
      </w:r>
      <w:r w:rsidR="001B1F10" w:rsidRPr="004A0339">
        <w:rPr>
          <w:rFonts w:ascii="Times New Roman" w:cs="Times New Roman"/>
        </w:rPr>
        <w:t>提交至组委会</w:t>
      </w:r>
      <w:r w:rsidR="000E12F3">
        <w:rPr>
          <w:rFonts w:ascii="Times New Roman" w:cs="Times New Roman"/>
        </w:rPr>
        <w:t>（</w:t>
      </w:r>
      <w:r w:rsidR="001B1F10" w:rsidRPr="004A0339">
        <w:rPr>
          <w:rFonts w:ascii="Times New Roman" w:cs="Times New Roman"/>
        </w:rPr>
        <w:t>邮箱</w:t>
      </w:r>
      <w:hyperlink r:id="rId9" w:history="1">
        <w:r w:rsidR="001B1F10" w:rsidRPr="004A0339">
          <w:rPr>
            <w:rFonts w:ascii="Times New Roman" w:cs="Times New Roman"/>
          </w:rPr>
          <w:t>UUSC_xaut@126.com</w:t>
        </w:r>
      </w:hyperlink>
      <w:r w:rsidR="000E12F3">
        <w:rPr>
          <w:rFonts w:ascii="Times New Roman" w:cs="Times New Roman"/>
        </w:rPr>
        <w:t>）</w:t>
      </w:r>
      <w:r w:rsidR="001B1F10" w:rsidRPr="004A0339">
        <w:rPr>
          <w:rFonts w:ascii="Times New Roman" w:cs="Times New Roman"/>
        </w:rPr>
        <w:t>。</w:t>
      </w:r>
      <w:r>
        <w:rPr>
          <w:rFonts w:ascii="Times New Roman" w:cs="Times New Roman"/>
        </w:rPr>
        <w:t>参加</w:t>
      </w:r>
      <w:r>
        <w:rPr>
          <w:rFonts w:ascii="Times New Roman" w:cs="Times New Roman" w:hint="eastAsia"/>
        </w:rPr>
        <w:t>复赛的竞赛</w:t>
      </w:r>
      <w:r w:rsidR="000E12F3">
        <w:rPr>
          <w:rFonts w:ascii="Times New Roman" w:cs="Times New Roman"/>
        </w:rPr>
        <w:t>设</w:t>
      </w:r>
      <w:r w:rsidR="000E12F3" w:rsidRPr="004A0339">
        <w:rPr>
          <w:rFonts w:ascii="Times New Roman" w:cs="Times New Roman"/>
        </w:rPr>
        <w:t>计报告</w:t>
      </w:r>
      <w:r w:rsidR="000E12F3">
        <w:rPr>
          <w:rFonts w:ascii="Times New Roman" w:cs="Times New Roman" w:hint="eastAsia"/>
        </w:rPr>
        <w:t>经</w:t>
      </w:r>
      <w:r w:rsidR="00C76A6B">
        <w:rPr>
          <w:rFonts w:ascii="Times New Roman" w:cs="Times New Roman" w:hint="eastAsia"/>
        </w:rPr>
        <w:t>专家组</w:t>
      </w:r>
      <w:r w:rsidR="001B1F10" w:rsidRPr="004A0339">
        <w:rPr>
          <w:rFonts w:ascii="Times New Roman" w:cs="Times New Roman"/>
        </w:rPr>
        <w:t>评审</w:t>
      </w:r>
      <w:r w:rsidR="00C76A6B">
        <w:rPr>
          <w:rFonts w:ascii="Times New Roman" w:cs="Times New Roman"/>
        </w:rPr>
        <w:t>打分</w:t>
      </w:r>
      <w:r w:rsidR="000E12F3">
        <w:rPr>
          <w:rFonts w:ascii="Times New Roman" w:cs="Times New Roman"/>
        </w:rPr>
        <w:t>后，</w:t>
      </w:r>
      <w:r>
        <w:rPr>
          <w:rFonts w:ascii="Times New Roman" w:cs="Times New Roman"/>
        </w:rPr>
        <w:t>组委会将</w:t>
      </w:r>
      <w:r w:rsidR="001B1F10" w:rsidRPr="004A0339">
        <w:rPr>
          <w:rFonts w:ascii="Times New Roman" w:cs="Times New Roman"/>
        </w:rPr>
        <w:t>择优</w:t>
      </w:r>
      <w:r w:rsidR="000E12F3">
        <w:rPr>
          <w:rFonts w:ascii="Times New Roman" w:cs="Times New Roman"/>
        </w:rPr>
        <w:t>推荐参赛队</w:t>
      </w:r>
      <w:r w:rsidR="001B1F10" w:rsidRPr="004A0339">
        <w:rPr>
          <w:rFonts w:ascii="Times New Roman" w:cs="Times New Roman"/>
        </w:rPr>
        <w:t>进入决赛。</w:t>
      </w:r>
      <w:r>
        <w:rPr>
          <w:rFonts w:ascii="Times New Roman" w:cs="Times New Roman" w:hint="eastAsia"/>
        </w:rPr>
        <w:t>9</w:t>
      </w:r>
      <w:r>
        <w:rPr>
          <w:rFonts w:ascii="Times New Roman" w:cs="Times New Roman" w:hint="eastAsia"/>
        </w:rPr>
        <w:t>月</w:t>
      </w:r>
      <w:r>
        <w:rPr>
          <w:rFonts w:ascii="Times New Roman" w:cs="Times New Roman" w:hint="eastAsia"/>
        </w:rPr>
        <w:t>1</w:t>
      </w:r>
      <w:r>
        <w:rPr>
          <w:rFonts w:ascii="Times New Roman" w:cs="Times New Roman"/>
        </w:rPr>
        <w:t>0</w:t>
      </w:r>
      <w:r>
        <w:rPr>
          <w:rFonts w:ascii="Times New Roman" w:cs="Times New Roman"/>
        </w:rPr>
        <w:t>日公布复赛结果</w:t>
      </w:r>
      <w:r w:rsidR="00C76A6B">
        <w:rPr>
          <w:rFonts w:ascii="Times New Roman" w:cs="Times New Roman"/>
        </w:rPr>
        <w:t>及参加决赛的名单。</w:t>
      </w:r>
    </w:p>
    <w:p w:rsidR="001B1F10" w:rsidRPr="004A0339" w:rsidRDefault="001B1F10" w:rsidP="009D5F36">
      <w:pPr>
        <w:pStyle w:val="a3"/>
        <w:overflowPunct w:val="0"/>
        <w:snapToGrid w:val="0"/>
        <w:spacing w:line="360" w:lineRule="auto"/>
        <w:ind w:firstLine="454"/>
        <w:jc w:val="both"/>
        <w:rPr>
          <w:rFonts w:ascii="Times New Roman" w:cs="Times New Roman"/>
        </w:rPr>
      </w:pPr>
      <w:r w:rsidRPr="004A0339">
        <w:rPr>
          <w:rFonts w:ascii="Times New Roman" w:cs="Times New Roman"/>
          <w:b/>
          <w:bCs/>
          <w:spacing w:val="2"/>
          <w:w w:val="99"/>
        </w:rPr>
        <w:t>（</w:t>
      </w:r>
      <w:r w:rsidR="00151C1E">
        <w:rPr>
          <w:rFonts w:ascii="Times New Roman" w:cs="Times New Roman"/>
          <w:b/>
          <w:bCs/>
          <w:spacing w:val="-3"/>
        </w:rPr>
        <w:t>4</w:t>
      </w:r>
      <w:r w:rsidRPr="004A0339">
        <w:rPr>
          <w:rFonts w:ascii="Times New Roman" w:cs="Times New Roman"/>
          <w:b/>
          <w:bCs/>
          <w:w w:val="99"/>
        </w:rPr>
        <w:t>）</w:t>
      </w:r>
      <w:r w:rsidR="00DB1632" w:rsidRPr="004A0339">
        <w:rPr>
          <w:rFonts w:ascii="Times New Roman" w:cs="Times New Roman" w:hint="eastAsia"/>
          <w:b/>
          <w:bCs/>
          <w:spacing w:val="2"/>
          <w:w w:val="99"/>
        </w:rPr>
        <w:t>决</w:t>
      </w:r>
      <w:r w:rsidR="00DB1632" w:rsidRPr="004A0339">
        <w:rPr>
          <w:rFonts w:ascii="Times New Roman" w:cs="Times New Roman"/>
          <w:b/>
          <w:bCs/>
          <w:spacing w:val="2"/>
          <w:w w:val="99"/>
        </w:rPr>
        <w:t>赛</w:t>
      </w:r>
      <w:r w:rsidR="00151C1E">
        <w:rPr>
          <w:rFonts w:ascii="Times New Roman" w:cs="Times New Roman"/>
          <w:b/>
          <w:bCs/>
          <w:spacing w:val="2"/>
          <w:w w:val="99"/>
        </w:rPr>
        <w:t>（</w:t>
      </w:r>
      <w:r w:rsidR="004C1545" w:rsidRPr="004A0339">
        <w:rPr>
          <w:rFonts w:ascii="Times New Roman" w:cs="Times New Roman" w:hint="eastAsia"/>
          <w:b/>
          <w:bCs/>
          <w:w w:val="99"/>
        </w:rPr>
        <w:t>现场</w:t>
      </w:r>
      <w:r w:rsidR="005C02B0" w:rsidRPr="004A0339">
        <w:rPr>
          <w:rFonts w:ascii="Times New Roman" w:cs="Times New Roman" w:hint="eastAsia"/>
          <w:b/>
          <w:bCs/>
          <w:w w:val="99"/>
        </w:rPr>
        <w:t>制作与测试</w:t>
      </w:r>
      <w:r w:rsidR="00151C1E">
        <w:rPr>
          <w:rFonts w:ascii="Times New Roman" w:cs="Times New Roman" w:hint="eastAsia"/>
          <w:b/>
          <w:bCs/>
          <w:w w:val="99"/>
        </w:rPr>
        <w:t>）</w:t>
      </w:r>
      <w:r w:rsidRPr="004A0339">
        <w:rPr>
          <w:rFonts w:ascii="Times New Roman" w:cs="Times New Roman"/>
          <w:spacing w:val="-3"/>
        </w:rPr>
        <w:t>：</w:t>
      </w:r>
      <w:r w:rsidR="000E12F3" w:rsidRPr="004A0339">
        <w:rPr>
          <w:rFonts w:ascii="Times New Roman" w:cs="Times New Roman"/>
        </w:rPr>
        <w:t>决赛</w:t>
      </w:r>
      <w:r w:rsidR="000E12F3">
        <w:rPr>
          <w:rFonts w:ascii="Times New Roman" w:cs="Times New Roman"/>
        </w:rPr>
        <w:t>设计方案可在</w:t>
      </w:r>
      <w:r w:rsidR="00151C1E">
        <w:rPr>
          <w:rFonts w:ascii="Times New Roman" w:cs="Times New Roman"/>
        </w:rPr>
        <w:t>复</w:t>
      </w:r>
      <w:r w:rsidR="000E12F3">
        <w:rPr>
          <w:rFonts w:ascii="Times New Roman" w:cs="Times New Roman"/>
        </w:rPr>
        <w:t>赛设计</w:t>
      </w:r>
      <w:r w:rsidR="000E12F3">
        <w:rPr>
          <w:rFonts w:ascii="Times New Roman" w:cs="Times New Roman" w:hint="eastAsia"/>
        </w:rPr>
        <w:t>方案</w:t>
      </w:r>
      <w:r w:rsidR="005F7D2E">
        <w:rPr>
          <w:rFonts w:ascii="Times New Roman" w:cs="Times New Roman" w:hint="eastAsia"/>
        </w:rPr>
        <w:t>基础上</w:t>
      </w:r>
      <w:r w:rsidR="000E12F3">
        <w:rPr>
          <w:rFonts w:ascii="Times New Roman" w:cs="Times New Roman"/>
        </w:rPr>
        <w:t>适当</w:t>
      </w:r>
      <w:r w:rsidR="000E12F3" w:rsidRPr="004A0339">
        <w:rPr>
          <w:rFonts w:ascii="Times New Roman" w:cs="Times New Roman"/>
        </w:rPr>
        <w:t>修改</w:t>
      </w:r>
      <w:r w:rsidR="000E12F3">
        <w:rPr>
          <w:rFonts w:ascii="Times New Roman" w:cs="Times New Roman"/>
        </w:rPr>
        <w:t>，</w:t>
      </w:r>
      <w:r w:rsidR="00AB3202">
        <w:rPr>
          <w:rFonts w:ascii="Times New Roman" w:cs="Times New Roman"/>
        </w:rPr>
        <w:t>于决赛前提交</w:t>
      </w:r>
      <w:r w:rsidR="00AB3202" w:rsidRPr="005F7D2E">
        <w:rPr>
          <w:rFonts w:ascii="Times New Roman" w:cs="Times New Roman" w:hint="eastAsia"/>
        </w:rPr>
        <w:t>决赛</w:t>
      </w:r>
      <w:r w:rsidR="00AB3202">
        <w:rPr>
          <w:rFonts w:ascii="Times New Roman" w:cs="Times New Roman" w:hint="eastAsia"/>
        </w:rPr>
        <w:t>设计报告。</w:t>
      </w:r>
      <w:r w:rsidR="005F7D2E" w:rsidRPr="005F7D2E">
        <w:rPr>
          <w:rFonts w:ascii="Times New Roman" w:cs="Times New Roman" w:hint="eastAsia"/>
        </w:rPr>
        <w:t>决赛</w:t>
      </w:r>
      <w:r w:rsidR="005F7D2E">
        <w:rPr>
          <w:rFonts w:ascii="Times New Roman" w:cs="Times New Roman" w:hint="eastAsia"/>
        </w:rPr>
        <w:t>现场</w:t>
      </w:r>
      <w:r w:rsidR="000E12F3" w:rsidRPr="000E12F3">
        <w:rPr>
          <w:rFonts w:ascii="Times New Roman" w:cs="Times New Roman" w:hint="eastAsia"/>
        </w:rPr>
        <w:t>制作与测试</w:t>
      </w:r>
      <w:r w:rsidR="000E12F3" w:rsidRPr="004A0339">
        <w:rPr>
          <w:rFonts w:ascii="Times New Roman" w:cs="Times New Roman"/>
        </w:rPr>
        <w:t>时</w:t>
      </w:r>
      <w:r w:rsidR="005F7D2E">
        <w:rPr>
          <w:rFonts w:ascii="Times New Roman" w:cs="Times New Roman"/>
        </w:rPr>
        <w:t>方案应与</w:t>
      </w:r>
      <w:r w:rsidR="005F7D2E" w:rsidRPr="004A0339">
        <w:rPr>
          <w:rFonts w:ascii="Times New Roman" w:cs="Times New Roman"/>
        </w:rPr>
        <w:t>决赛</w:t>
      </w:r>
      <w:r w:rsidR="005F7D2E">
        <w:rPr>
          <w:rFonts w:ascii="Times New Roman" w:cs="Times New Roman"/>
        </w:rPr>
        <w:t>设计方案一致</w:t>
      </w:r>
      <w:r w:rsidR="000E12F3" w:rsidRPr="004A0339">
        <w:rPr>
          <w:rFonts w:ascii="Times New Roman" w:cs="Times New Roman"/>
        </w:rPr>
        <w:t>。</w:t>
      </w:r>
      <w:r w:rsidRPr="004A0339">
        <w:rPr>
          <w:rFonts w:ascii="Times New Roman" w:cs="Times New Roman"/>
          <w:spacing w:val="-3"/>
        </w:rPr>
        <w:t>决</w:t>
      </w:r>
      <w:r w:rsidRPr="004A0339">
        <w:rPr>
          <w:rFonts w:ascii="Times New Roman" w:cs="Times New Roman"/>
        </w:rPr>
        <w:t>赛时间</w:t>
      </w:r>
      <w:r w:rsidR="008F5853" w:rsidRPr="004A0339">
        <w:rPr>
          <w:rFonts w:ascii="Times New Roman" w:cs="Times New Roman"/>
        </w:rPr>
        <w:t>暂定</w:t>
      </w:r>
      <w:r w:rsidR="005F7D2E">
        <w:rPr>
          <w:rFonts w:ascii="Times New Roman" w:cs="Times New Roman"/>
        </w:rPr>
        <w:t>于</w:t>
      </w:r>
      <w:r w:rsidRPr="004A0339">
        <w:rPr>
          <w:rFonts w:ascii="Times New Roman" w:cs="Times New Roman"/>
        </w:rPr>
        <w:t>第十二届全国高校城市地下空间工程专业建设研讨</w:t>
      </w:r>
      <w:r w:rsidRPr="004A0339">
        <w:rPr>
          <w:rFonts w:ascii="Times New Roman" w:cs="Times New Roman"/>
          <w:spacing w:val="-1"/>
        </w:rPr>
        <w:t>会</w:t>
      </w:r>
      <w:r w:rsidRPr="004A0339">
        <w:rPr>
          <w:rFonts w:ascii="Times New Roman" w:cs="Times New Roman"/>
        </w:rPr>
        <w:t>前期进行。相关要求及成绩评定见附件</w:t>
      </w:r>
      <w:r w:rsidR="006F5336" w:rsidRPr="004A0339">
        <w:rPr>
          <w:rFonts w:ascii="Times New Roman" w:cs="Times New Roman" w:hint="eastAsia"/>
        </w:rPr>
        <w:t>3</w:t>
      </w:r>
      <w:r w:rsidR="008F5853" w:rsidRPr="004A0339">
        <w:rPr>
          <w:rFonts w:ascii="Times New Roman" w:cs="Times New Roman" w:hint="eastAsia"/>
        </w:rPr>
        <w:t>-3</w:t>
      </w:r>
      <w:r w:rsidRPr="004A0339">
        <w:rPr>
          <w:rFonts w:ascii="Times New Roman" w:cs="Times New Roman"/>
        </w:rPr>
        <w:t>。</w:t>
      </w:r>
    </w:p>
    <w:p w:rsidR="00F67413" w:rsidRPr="004A0339" w:rsidRDefault="00F67413" w:rsidP="009D5F36">
      <w:pPr>
        <w:pStyle w:val="a3"/>
        <w:kinsoku w:val="0"/>
        <w:overflowPunct w:val="0"/>
        <w:snapToGrid w:val="0"/>
        <w:spacing w:line="360" w:lineRule="auto"/>
        <w:ind w:left="118" w:right="103" w:firstLine="479"/>
        <w:rPr>
          <w:rFonts w:ascii="Times New Roman" w:cs="Times New Roman"/>
        </w:rPr>
      </w:pPr>
      <w:r w:rsidRPr="004A0339">
        <w:rPr>
          <w:rFonts w:ascii="Times New Roman" w:cs="Times New Roman"/>
        </w:rPr>
        <w:t>赛前练习用的砂土</w:t>
      </w:r>
      <w:r w:rsidRPr="004A0339">
        <w:rPr>
          <w:rFonts w:ascii="Times New Roman" w:cs="Times New Roman"/>
          <w:spacing w:val="-15"/>
        </w:rPr>
        <w:t>、</w:t>
      </w:r>
      <w:r w:rsidRPr="004A0339">
        <w:rPr>
          <w:rFonts w:ascii="Times New Roman" w:cs="Times New Roman"/>
        </w:rPr>
        <w:t>模型箱可自行采购及制作</w:t>
      </w:r>
      <w:r w:rsidRPr="004A0339">
        <w:rPr>
          <w:rFonts w:ascii="Times New Roman" w:cs="Times New Roman"/>
          <w:spacing w:val="-15"/>
        </w:rPr>
        <w:t>；</w:t>
      </w:r>
      <w:r w:rsidRPr="004A0339">
        <w:rPr>
          <w:rFonts w:ascii="Times New Roman" w:cs="Times New Roman"/>
        </w:rPr>
        <w:t>也可委托承办单位代理邮购</w:t>
      </w:r>
      <w:r w:rsidRPr="004A0339">
        <w:rPr>
          <w:rFonts w:ascii="Times New Roman" w:cs="Times New Roman"/>
          <w:spacing w:val="-15"/>
        </w:rPr>
        <w:t>，</w:t>
      </w:r>
      <w:r w:rsidRPr="004A0339">
        <w:rPr>
          <w:rFonts w:ascii="Times New Roman" w:cs="Times New Roman"/>
        </w:rPr>
        <w:t>按成本收费。</w:t>
      </w:r>
    </w:p>
    <w:p w:rsidR="00F67413" w:rsidRPr="004A0339" w:rsidRDefault="00F67413" w:rsidP="009D5F36">
      <w:pPr>
        <w:pStyle w:val="2"/>
        <w:kinsoku w:val="0"/>
        <w:overflowPunct w:val="0"/>
        <w:snapToGrid w:val="0"/>
        <w:spacing w:before="0" w:line="360" w:lineRule="auto"/>
        <w:jc w:val="both"/>
        <w:rPr>
          <w:rFonts w:ascii="Times New Roman" w:cs="Times New Roman"/>
        </w:rPr>
      </w:pPr>
      <w:r w:rsidRPr="004A0339">
        <w:rPr>
          <w:rFonts w:ascii="Times New Roman" w:cs="Times New Roman"/>
        </w:rPr>
        <w:t>五、奖项设置</w:t>
      </w:r>
    </w:p>
    <w:p w:rsidR="0081617A" w:rsidRPr="004A0339" w:rsidRDefault="001B1F10" w:rsidP="009D5F36">
      <w:pPr>
        <w:pStyle w:val="a3"/>
        <w:overflowPunct w:val="0"/>
        <w:snapToGrid w:val="0"/>
        <w:spacing w:line="360" w:lineRule="auto"/>
        <w:ind w:left="118" w:right="143" w:firstLine="454"/>
        <w:jc w:val="both"/>
        <w:rPr>
          <w:rFonts w:ascii="Times New Roman" w:cs="Times New Roman"/>
        </w:rPr>
      </w:pPr>
      <w:r w:rsidRPr="004A0339">
        <w:rPr>
          <w:rFonts w:ascii="Times New Roman" w:cs="Times New Roman"/>
        </w:rPr>
        <w:t>特等奖：决赛作品数量的</w:t>
      </w:r>
      <w:r w:rsidRPr="004A0339">
        <w:rPr>
          <w:rFonts w:ascii="Times New Roman" w:cs="Times New Roman"/>
        </w:rPr>
        <w:t>5%</w:t>
      </w:r>
      <w:r w:rsidRPr="004A0339">
        <w:rPr>
          <w:rFonts w:ascii="Times New Roman" w:cs="Times New Roman"/>
        </w:rPr>
        <w:t>；一等奖：决赛作品数量的</w:t>
      </w:r>
      <w:r w:rsidRPr="004A0339">
        <w:rPr>
          <w:rFonts w:ascii="Times New Roman" w:cs="Times New Roman"/>
        </w:rPr>
        <w:t>10%</w:t>
      </w:r>
      <w:r w:rsidRPr="004A0339">
        <w:rPr>
          <w:rFonts w:ascii="Times New Roman" w:cs="Times New Roman"/>
        </w:rPr>
        <w:t>；</w:t>
      </w:r>
    </w:p>
    <w:p w:rsidR="001B1F10" w:rsidRPr="004A0339" w:rsidRDefault="001B1F10" w:rsidP="009D5F36">
      <w:pPr>
        <w:pStyle w:val="a3"/>
        <w:overflowPunct w:val="0"/>
        <w:snapToGrid w:val="0"/>
        <w:spacing w:line="360" w:lineRule="auto"/>
        <w:ind w:left="118" w:right="143" w:firstLine="454"/>
        <w:jc w:val="both"/>
        <w:rPr>
          <w:rFonts w:ascii="Times New Roman" w:cs="Times New Roman"/>
        </w:rPr>
      </w:pPr>
      <w:r w:rsidRPr="004A0339">
        <w:rPr>
          <w:rFonts w:ascii="Times New Roman" w:cs="Times New Roman"/>
        </w:rPr>
        <w:t>二等奖：决赛作品数量的</w:t>
      </w:r>
      <w:r w:rsidRPr="004A0339">
        <w:rPr>
          <w:rFonts w:ascii="Times New Roman" w:cs="Times New Roman"/>
        </w:rPr>
        <w:t>20%</w:t>
      </w:r>
      <w:r w:rsidRPr="004A0339">
        <w:rPr>
          <w:rFonts w:ascii="Times New Roman" w:cs="Times New Roman"/>
        </w:rPr>
        <w:t>；</w:t>
      </w:r>
      <w:r w:rsidR="007623EE" w:rsidRPr="004A0339">
        <w:rPr>
          <w:rFonts w:ascii="Times New Roman" w:cs="Times New Roman" w:hint="eastAsia"/>
        </w:rPr>
        <w:t>优秀</w:t>
      </w:r>
      <w:r w:rsidRPr="004A0339">
        <w:rPr>
          <w:rFonts w:ascii="Times New Roman" w:cs="Times New Roman"/>
        </w:rPr>
        <w:t>奖：决赛作品数量的</w:t>
      </w:r>
      <w:r w:rsidRPr="004A0339">
        <w:rPr>
          <w:rFonts w:ascii="Times New Roman" w:cs="Times New Roman"/>
        </w:rPr>
        <w:t>35%</w:t>
      </w:r>
      <w:r w:rsidR="00732F45" w:rsidRPr="004A0339">
        <w:rPr>
          <w:rFonts w:ascii="Times New Roman" w:cs="Times New Roman"/>
        </w:rPr>
        <w:t>。</w:t>
      </w:r>
    </w:p>
    <w:p w:rsidR="001B1F10" w:rsidRPr="004A0339" w:rsidRDefault="001B1F10" w:rsidP="009D5F36">
      <w:pPr>
        <w:pStyle w:val="2"/>
        <w:kinsoku w:val="0"/>
        <w:overflowPunct w:val="0"/>
        <w:snapToGrid w:val="0"/>
        <w:spacing w:before="0" w:line="360" w:lineRule="auto"/>
        <w:jc w:val="both"/>
        <w:rPr>
          <w:rFonts w:ascii="Times New Roman" w:cs="Times New Roman"/>
        </w:rPr>
      </w:pPr>
      <w:r w:rsidRPr="004A0339">
        <w:rPr>
          <w:rFonts w:ascii="Times New Roman" w:cs="Times New Roman"/>
        </w:rPr>
        <w:t>六、联系方式</w:t>
      </w:r>
    </w:p>
    <w:p w:rsidR="001B1F10" w:rsidRPr="004A0339" w:rsidRDefault="001B1F10" w:rsidP="009D5F36">
      <w:pPr>
        <w:pStyle w:val="a3"/>
        <w:tabs>
          <w:tab w:val="left" w:pos="4438"/>
        </w:tabs>
        <w:kinsoku w:val="0"/>
        <w:overflowPunct w:val="0"/>
        <w:snapToGrid w:val="0"/>
        <w:spacing w:line="360" w:lineRule="auto"/>
        <w:ind w:firstLine="567"/>
        <w:rPr>
          <w:rFonts w:ascii="Times New Roman" w:cs="Times New Roman"/>
        </w:rPr>
      </w:pPr>
      <w:r w:rsidRPr="004A0339">
        <w:rPr>
          <w:rFonts w:ascii="Times New Roman" w:cs="Times New Roman"/>
        </w:rPr>
        <w:t>王莉平</w:t>
      </w:r>
      <w:r w:rsidR="00954C0D">
        <w:rPr>
          <w:rFonts w:ascii="Times New Roman" w:cs="Times New Roman"/>
        </w:rPr>
        <w:t>：</w:t>
      </w:r>
      <w:r w:rsidRPr="004A0339">
        <w:rPr>
          <w:rFonts w:ascii="Times New Roman" w:cs="Times New Roman"/>
        </w:rPr>
        <w:t xml:space="preserve"> 15029808287</w:t>
      </w:r>
      <w:r w:rsidR="00954C0D">
        <w:rPr>
          <w:rFonts w:ascii="Times New Roman" w:cs="Times New Roman"/>
        </w:rPr>
        <w:t>（</w:t>
      </w:r>
      <w:r w:rsidR="00954C0D" w:rsidRPr="004A0339">
        <w:rPr>
          <w:rFonts w:ascii="Times New Roman" w:cs="Times New Roman"/>
        </w:rPr>
        <w:t>西安理工大学</w:t>
      </w:r>
      <w:r w:rsidR="00954C0D">
        <w:rPr>
          <w:rFonts w:ascii="Times New Roman" w:cs="Times New Roman"/>
        </w:rPr>
        <w:t>）</w:t>
      </w:r>
      <w:r w:rsidR="00C6155C" w:rsidRPr="004A0339">
        <w:rPr>
          <w:rFonts w:ascii="Times New Roman" w:cs="Times New Roman"/>
        </w:rPr>
        <w:t>。</w:t>
      </w:r>
    </w:p>
    <w:p w:rsidR="007B59C5" w:rsidRDefault="00954C0D" w:rsidP="009D5F36">
      <w:pPr>
        <w:pStyle w:val="a3"/>
        <w:overflowPunct w:val="0"/>
        <w:snapToGrid w:val="0"/>
        <w:spacing w:line="360" w:lineRule="auto"/>
        <w:ind w:firstLine="567"/>
        <w:jc w:val="both"/>
        <w:rPr>
          <w:rFonts w:ascii="Times New Roman" w:cs="Times New Roman"/>
        </w:rPr>
      </w:pPr>
      <w:r w:rsidRPr="00954C0D">
        <w:rPr>
          <w:rFonts w:ascii="Times New Roman" w:cs="Times New Roman" w:hint="eastAsia"/>
        </w:rPr>
        <w:t>设计竞赛</w:t>
      </w:r>
      <w:r w:rsidR="008F5853" w:rsidRPr="004A0339">
        <w:rPr>
          <w:rFonts w:ascii="Times New Roman" w:cs="Times New Roman"/>
        </w:rPr>
        <w:t>相关规定的解释权归</w:t>
      </w:r>
      <w:r w:rsidR="008F5853" w:rsidRPr="004A0339">
        <w:rPr>
          <w:rFonts w:ascii="Times New Roman" w:cs="Times New Roman" w:hint="eastAsia"/>
        </w:rPr>
        <w:t>组委会</w:t>
      </w:r>
      <w:r w:rsidR="008F5853" w:rsidRPr="004A0339">
        <w:rPr>
          <w:rFonts w:ascii="Times New Roman" w:cs="Times New Roman"/>
        </w:rPr>
        <w:t>所有。</w:t>
      </w:r>
    </w:p>
    <w:p w:rsidR="0081617A" w:rsidRPr="004A0339" w:rsidRDefault="007A1977" w:rsidP="009D5F36">
      <w:pPr>
        <w:widowControl/>
        <w:autoSpaceDE/>
        <w:autoSpaceDN/>
        <w:adjustRightInd/>
        <w:snapToGrid w:val="0"/>
        <w:spacing w:line="360" w:lineRule="auto"/>
        <w:rPr>
          <w:rFonts w:ascii="Times New Roman" w:cs="Times New Roman"/>
          <w:b/>
        </w:rPr>
      </w:pPr>
      <w:r w:rsidRPr="004A0339">
        <w:rPr>
          <w:rFonts w:ascii="Times New Roman" w:cs="Times New Roman" w:hint="eastAsia"/>
          <w:b/>
        </w:rPr>
        <w:t>附</w:t>
      </w:r>
      <w:r w:rsidR="002E07AF">
        <w:rPr>
          <w:rFonts w:ascii="Times New Roman" w:cs="Times New Roman" w:hint="eastAsia"/>
          <w:b/>
        </w:rPr>
        <w:t>件</w:t>
      </w:r>
      <w:r w:rsidR="00E50749" w:rsidRPr="004A0339">
        <w:rPr>
          <w:rFonts w:ascii="Times New Roman" w:cs="Times New Roman" w:hint="eastAsia"/>
          <w:b/>
        </w:rPr>
        <w:t>：</w:t>
      </w:r>
    </w:p>
    <w:p w:rsidR="00D42AE0" w:rsidRDefault="0016577F" w:rsidP="009D5F36">
      <w:pPr>
        <w:pStyle w:val="a3"/>
        <w:kinsoku w:val="0"/>
        <w:overflowPunct w:val="0"/>
        <w:snapToGrid w:val="0"/>
        <w:spacing w:line="360" w:lineRule="auto"/>
        <w:ind w:firstLine="142"/>
        <w:rPr>
          <w:rFonts w:ascii="Times New Roman" w:cs="Times New Roman"/>
        </w:rPr>
      </w:pPr>
      <w:r w:rsidRPr="004A0339">
        <w:rPr>
          <w:rFonts w:ascii="Times New Roman" w:cs="Times New Roman"/>
        </w:rPr>
        <w:t>附</w:t>
      </w:r>
      <w:r w:rsidR="002E07AF">
        <w:rPr>
          <w:rFonts w:ascii="Times New Roman" w:cs="Times New Roman"/>
        </w:rPr>
        <w:t>件</w:t>
      </w:r>
      <w:r w:rsidR="006F5336" w:rsidRPr="004A0339">
        <w:rPr>
          <w:rFonts w:ascii="Times New Roman" w:cs="Times New Roman" w:hint="eastAsia"/>
        </w:rPr>
        <w:t>3</w:t>
      </w:r>
      <w:r w:rsidRPr="004A0339">
        <w:rPr>
          <w:rFonts w:ascii="Times New Roman" w:cs="Times New Roman" w:hint="eastAsia"/>
        </w:rPr>
        <w:t>-1</w:t>
      </w:r>
      <w:r w:rsidRPr="004A0339">
        <w:rPr>
          <w:rFonts w:ascii="Times New Roman" w:cs="Times New Roman"/>
        </w:rPr>
        <w:t>：</w:t>
      </w:r>
      <w:r w:rsidR="00151C1E">
        <w:rPr>
          <w:rFonts w:ascii="Times New Roman" w:cs="Times New Roman"/>
        </w:rPr>
        <w:t>参赛队联系表</w:t>
      </w:r>
    </w:p>
    <w:p w:rsidR="00151C1E" w:rsidRDefault="00151C1E" w:rsidP="009D5F36">
      <w:pPr>
        <w:pStyle w:val="a3"/>
        <w:kinsoku w:val="0"/>
        <w:overflowPunct w:val="0"/>
        <w:snapToGrid w:val="0"/>
        <w:spacing w:line="360" w:lineRule="auto"/>
        <w:ind w:firstLine="142"/>
        <w:rPr>
          <w:rFonts w:ascii="Times New Roman" w:cs="Times New Roman"/>
        </w:rPr>
      </w:pPr>
      <w:r w:rsidRPr="004A0339">
        <w:rPr>
          <w:rFonts w:ascii="Times New Roman" w:cs="Times New Roman"/>
        </w:rPr>
        <w:t>附</w:t>
      </w:r>
      <w:r>
        <w:rPr>
          <w:rFonts w:ascii="Times New Roman" w:cs="Times New Roman"/>
        </w:rPr>
        <w:t>件</w:t>
      </w:r>
      <w:r w:rsidRPr="004A0339">
        <w:rPr>
          <w:rFonts w:ascii="Times New Roman" w:cs="Times New Roman" w:hint="eastAsia"/>
        </w:rPr>
        <w:t>3-2</w:t>
      </w:r>
      <w:r w:rsidRPr="004A0339">
        <w:rPr>
          <w:rFonts w:ascii="Times New Roman" w:cs="Times New Roman"/>
        </w:rPr>
        <w:t>：</w:t>
      </w:r>
      <w:r>
        <w:rPr>
          <w:rFonts w:ascii="Times New Roman" w:cs="Times New Roman"/>
        </w:rPr>
        <w:t>复赛及决赛</w:t>
      </w:r>
      <w:r w:rsidRPr="004A0339">
        <w:rPr>
          <w:rFonts w:ascii="Times New Roman" w:cs="Times New Roman"/>
        </w:rPr>
        <w:t>参赛报名表</w:t>
      </w:r>
    </w:p>
    <w:p w:rsidR="00D42AE0" w:rsidRDefault="0016577F" w:rsidP="009D5F36">
      <w:pPr>
        <w:pStyle w:val="a3"/>
        <w:kinsoku w:val="0"/>
        <w:overflowPunct w:val="0"/>
        <w:snapToGrid w:val="0"/>
        <w:spacing w:line="360" w:lineRule="auto"/>
        <w:ind w:firstLine="142"/>
        <w:rPr>
          <w:rFonts w:ascii="Times New Roman" w:cs="Times New Roman"/>
        </w:rPr>
      </w:pPr>
      <w:r w:rsidRPr="004A0339">
        <w:rPr>
          <w:rFonts w:ascii="Times New Roman" w:cs="Times New Roman"/>
        </w:rPr>
        <w:lastRenderedPageBreak/>
        <w:t>附</w:t>
      </w:r>
      <w:r w:rsidR="002E07AF">
        <w:rPr>
          <w:rFonts w:ascii="Times New Roman" w:cs="Times New Roman"/>
        </w:rPr>
        <w:t>件</w:t>
      </w:r>
      <w:r w:rsidR="006F5336" w:rsidRPr="004A0339">
        <w:rPr>
          <w:rFonts w:ascii="Times New Roman" w:cs="Times New Roman" w:hint="eastAsia"/>
        </w:rPr>
        <w:t>3</w:t>
      </w:r>
      <w:r w:rsidRPr="004A0339">
        <w:rPr>
          <w:rFonts w:ascii="Times New Roman" w:cs="Times New Roman" w:hint="eastAsia"/>
        </w:rPr>
        <w:t>-</w:t>
      </w:r>
      <w:r w:rsidR="00151C1E">
        <w:rPr>
          <w:rFonts w:ascii="Times New Roman" w:cs="Times New Roman"/>
        </w:rPr>
        <w:t>3</w:t>
      </w:r>
      <w:r w:rsidRPr="004A0339">
        <w:rPr>
          <w:rFonts w:ascii="Times New Roman" w:cs="Times New Roman"/>
        </w:rPr>
        <w:t>：材料和模型建造要求</w:t>
      </w:r>
    </w:p>
    <w:p w:rsidR="0016577F" w:rsidRPr="004A0339" w:rsidRDefault="0016577F" w:rsidP="009D5F36">
      <w:pPr>
        <w:pStyle w:val="a3"/>
        <w:kinsoku w:val="0"/>
        <w:overflowPunct w:val="0"/>
        <w:snapToGrid w:val="0"/>
        <w:spacing w:line="360" w:lineRule="auto"/>
        <w:ind w:firstLine="142"/>
        <w:rPr>
          <w:rFonts w:ascii="Times New Roman" w:cs="Times New Roman"/>
        </w:rPr>
      </w:pPr>
      <w:r w:rsidRPr="004A0339">
        <w:rPr>
          <w:rFonts w:ascii="Times New Roman" w:cs="Times New Roman"/>
        </w:rPr>
        <w:t>附</w:t>
      </w:r>
      <w:r w:rsidR="002E07AF">
        <w:rPr>
          <w:rFonts w:ascii="Times New Roman" w:cs="Times New Roman"/>
        </w:rPr>
        <w:t>件</w:t>
      </w:r>
      <w:r w:rsidR="006F5336" w:rsidRPr="004A0339">
        <w:rPr>
          <w:rFonts w:ascii="Times New Roman" w:cs="Times New Roman" w:hint="eastAsia"/>
        </w:rPr>
        <w:t>3</w:t>
      </w:r>
      <w:r w:rsidRPr="004A0339">
        <w:rPr>
          <w:rFonts w:ascii="Times New Roman" w:cs="Times New Roman" w:hint="eastAsia"/>
        </w:rPr>
        <w:t>-</w:t>
      </w:r>
      <w:r w:rsidR="00151C1E">
        <w:rPr>
          <w:rFonts w:ascii="Times New Roman" w:cs="Times New Roman"/>
        </w:rPr>
        <w:t>4</w:t>
      </w:r>
      <w:r w:rsidRPr="004A0339">
        <w:rPr>
          <w:rFonts w:ascii="Times New Roman" w:cs="Times New Roman"/>
        </w:rPr>
        <w:t>：评分标准（</w:t>
      </w:r>
      <w:r w:rsidR="00404FE2" w:rsidRPr="004A0339">
        <w:rPr>
          <w:rFonts w:ascii="Times New Roman" w:cs="Times New Roman" w:hint="eastAsia"/>
        </w:rPr>
        <w:t>暂</w:t>
      </w:r>
      <w:r w:rsidRPr="004A0339">
        <w:rPr>
          <w:rFonts w:ascii="Times New Roman" w:cs="Times New Roman"/>
        </w:rPr>
        <w:t>定）</w:t>
      </w:r>
    </w:p>
    <w:p w:rsidR="00E50749" w:rsidRPr="004A0339" w:rsidRDefault="00E50749">
      <w:pPr>
        <w:widowControl/>
        <w:autoSpaceDE/>
        <w:autoSpaceDN/>
        <w:adjustRightInd/>
        <w:rPr>
          <w:rFonts w:ascii="Times New Roman" w:cs="Times New Roman"/>
          <w:sz w:val="25"/>
          <w:szCs w:val="25"/>
        </w:rPr>
      </w:pPr>
      <w:r w:rsidRPr="004A0339">
        <w:rPr>
          <w:rFonts w:ascii="Times New Roman" w:cs="Times New Roman"/>
          <w:sz w:val="25"/>
          <w:szCs w:val="25"/>
        </w:rPr>
        <w:br w:type="page"/>
      </w:r>
    </w:p>
    <w:p w:rsidR="00E50749" w:rsidRPr="004A0339" w:rsidRDefault="00E50749" w:rsidP="001B1F10">
      <w:pPr>
        <w:pStyle w:val="3"/>
        <w:kinsoku w:val="0"/>
        <w:overflowPunct w:val="0"/>
        <w:ind w:left="118" w:firstLine="0"/>
        <w:rPr>
          <w:rFonts w:ascii="Times New Roman" w:cs="Times New Roman"/>
        </w:rPr>
        <w:sectPr w:rsidR="00E50749" w:rsidRPr="004A0339" w:rsidSect="00416C13">
          <w:footerReference w:type="default" r:id="rId10"/>
          <w:pgSz w:w="12240" w:h="15840"/>
          <w:pgMar w:top="1503" w:right="1418" w:bottom="1123" w:left="1418" w:header="0" w:footer="919" w:gutter="0"/>
          <w:pgNumType w:start="1"/>
          <w:cols w:space="720"/>
          <w:noEndnote/>
        </w:sectPr>
      </w:pPr>
    </w:p>
    <w:p w:rsidR="00E50749" w:rsidRPr="004A0339" w:rsidRDefault="00E50749" w:rsidP="00E50749">
      <w:pPr>
        <w:spacing w:beforeLines="50" w:before="120" w:afterLines="50" w:after="120" w:line="400" w:lineRule="exact"/>
        <w:rPr>
          <w:b/>
        </w:rPr>
      </w:pPr>
      <w:r w:rsidRPr="004A0339">
        <w:rPr>
          <w:b/>
        </w:rPr>
        <w:lastRenderedPageBreak/>
        <w:t>附</w:t>
      </w:r>
      <w:r w:rsidR="00325C0C">
        <w:rPr>
          <w:rFonts w:hint="eastAsia"/>
          <w:b/>
        </w:rPr>
        <w:t>件</w:t>
      </w:r>
      <w:r w:rsidRPr="004A0339">
        <w:rPr>
          <w:rFonts w:hint="eastAsia"/>
          <w:b/>
        </w:rPr>
        <w:t>3-</w:t>
      </w:r>
      <w:r w:rsidRPr="004A0339">
        <w:rPr>
          <w:b/>
        </w:rPr>
        <w:t xml:space="preserve">1  </w:t>
      </w:r>
    </w:p>
    <w:p w:rsidR="00151C1E" w:rsidRDefault="00E50749" w:rsidP="00E50749">
      <w:pPr>
        <w:spacing w:beforeLines="50" w:before="120" w:afterLines="50" w:after="120" w:line="400" w:lineRule="exact"/>
        <w:jc w:val="center"/>
        <w:rPr>
          <w:b/>
          <w:sz w:val="28"/>
          <w:szCs w:val="28"/>
        </w:rPr>
      </w:pPr>
      <w:r w:rsidRPr="004A0339">
        <w:rPr>
          <w:b/>
          <w:sz w:val="28"/>
          <w:szCs w:val="28"/>
        </w:rPr>
        <w:t>第</w:t>
      </w:r>
      <w:r w:rsidRPr="004A0339">
        <w:rPr>
          <w:rFonts w:hint="eastAsia"/>
          <w:b/>
          <w:sz w:val="28"/>
          <w:szCs w:val="28"/>
        </w:rPr>
        <w:t>六</w:t>
      </w:r>
      <w:r w:rsidRPr="004A0339">
        <w:rPr>
          <w:b/>
          <w:sz w:val="28"/>
          <w:szCs w:val="28"/>
        </w:rPr>
        <w:t>届城市地下空间工程专业大学生模型设计竞赛</w:t>
      </w:r>
      <w:r w:rsidR="00151C1E">
        <w:rPr>
          <w:b/>
          <w:sz w:val="28"/>
          <w:szCs w:val="28"/>
        </w:rPr>
        <w:t>队联系表</w:t>
      </w:r>
    </w:p>
    <w:tbl>
      <w:tblPr>
        <w:tblW w:w="45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4"/>
        <w:gridCol w:w="512"/>
        <w:gridCol w:w="1135"/>
        <w:gridCol w:w="1135"/>
        <w:gridCol w:w="3083"/>
        <w:gridCol w:w="1999"/>
        <w:gridCol w:w="2969"/>
      </w:tblGrid>
      <w:tr w:rsidR="00151C1E" w:rsidRPr="004A0339" w:rsidTr="008A771D">
        <w:trPr>
          <w:trHeight w:val="510"/>
        </w:trPr>
        <w:tc>
          <w:tcPr>
            <w:tcW w:w="534" w:type="pct"/>
            <w:shd w:val="clear" w:color="auto" w:fill="auto"/>
            <w:vAlign w:val="center"/>
          </w:tcPr>
          <w:p w:rsidR="00151C1E" w:rsidRPr="004A0339" w:rsidRDefault="00151C1E" w:rsidP="008A771D">
            <w:pPr>
              <w:spacing w:line="400" w:lineRule="exact"/>
              <w:jc w:val="center"/>
              <w:rPr>
                <w:rFonts w:hAnsi="宋体"/>
              </w:rPr>
            </w:pPr>
            <w:r w:rsidRPr="004A0339">
              <w:rPr>
                <w:rFonts w:hAnsi="宋体"/>
              </w:rPr>
              <w:t>学校名称</w:t>
            </w:r>
          </w:p>
        </w:tc>
        <w:tc>
          <w:tcPr>
            <w:tcW w:w="1147" w:type="pct"/>
            <w:gridSpan w:val="3"/>
            <w:shd w:val="clear" w:color="auto" w:fill="auto"/>
            <w:vAlign w:val="center"/>
          </w:tcPr>
          <w:p w:rsidR="00151C1E" w:rsidRPr="004A0339" w:rsidRDefault="00151C1E" w:rsidP="008A771D">
            <w:pPr>
              <w:spacing w:line="400" w:lineRule="exact"/>
              <w:ind w:firstLine="480"/>
              <w:jc w:val="center"/>
              <w:rPr>
                <w:rFonts w:hAnsi="宋体"/>
              </w:rPr>
            </w:pPr>
          </w:p>
        </w:tc>
        <w:tc>
          <w:tcPr>
            <w:tcW w:w="1271" w:type="pct"/>
            <w:shd w:val="clear" w:color="auto" w:fill="auto"/>
            <w:vAlign w:val="center"/>
          </w:tcPr>
          <w:p w:rsidR="00151C1E" w:rsidRPr="004A0339" w:rsidRDefault="00151C1E" w:rsidP="008A771D">
            <w:pPr>
              <w:spacing w:line="400" w:lineRule="exact"/>
              <w:jc w:val="center"/>
              <w:rPr>
                <w:rFonts w:hAnsi="宋体"/>
              </w:rPr>
            </w:pPr>
            <w:r w:rsidRPr="004A0339">
              <w:rPr>
                <w:rFonts w:hAnsi="宋体"/>
              </w:rPr>
              <w:t>学院名称</w:t>
            </w:r>
          </w:p>
        </w:tc>
        <w:tc>
          <w:tcPr>
            <w:tcW w:w="2048" w:type="pct"/>
            <w:gridSpan w:val="2"/>
            <w:shd w:val="clear" w:color="auto" w:fill="auto"/>
            <w:vAlign w:val="center"/>
          </w:tcPr>
          <w:p w:rsidR="00151C1E" w:rsidRPr="004A0339" w:rsidRDefault="00151C1E" w:rsidP="008A771D">
            <w:pPr>
              <w:spacing w:line="400" w:lineRule="exact"/>
              <w:jc w:val="center"/>
              <w:rPr>
                <w:rFonts w:hAnsi="宋体"/>
              </w:rPr>
            </w:pPr>
          </w:p>
        </w:tc>
      </w:tr>
      <w:tr w:rsidR="00151C1E" w:rsidRPr="004A0339" w:rsidTr="008A771D">
        <w:trPr>
          <w:trHeight w:val="510"/>
        </w:trPr>
        <w:tc>
          <w:tcPr>
            <w:tcW w:w="745" w:type="pct"/>
            <w:gridSpan w:val="2"/>
            <w:shd w:val="clear" w:color="auto" w:fill="auto"/>
            <w:vAlign w:val="center"/>
          </w:tcPr>
          <w:p w:rsidR="00151C1E" w:rsidRPr="004A0339" w:rsidRDefault="00151C1E" w:rsidP="008A771D">
            <w:pPr>
              <w:spacing w:line="400" w:lineRule="exact"/>
              <w:jc w:val="center"/>
              <w:rPr>
                <w:rFonts w:hAnsi="宋体"/>
              </w:rPr>
            </w:pPr>
          </w:p>
        </w:tc>
        <w:tc>
          <w:tcPr>
            <w:tcW w:w="468" w:type="pct"/>
            <w:shd w:val="clear" w:color="auto" w:fill="auto"/>
            <w:vAlign w:val="center"/>
          </w:tcPr>
          <w:p w:rsidR="00151C1E" w:rsidRPr="004A0339" w:rsidRDefault="00151C1E" w:rsidP="008A771D">
            <w:pPr>
              <w:spacing w:line="400" w:lineRule="exact"/>
              <w:jc w:val="center"/>
              <w:rPr>
                <w:rFonts w:hAnsi="宋体"/>
              </w:rPr>
            </w:pPr>
            <w:r w:rsidRPr="004A0339">
              <w:rPr>
                <w:rFonts w:hAnsi="宋体"/>
              </w:rPr>
              <w:t>姓名</w:t>
            </w:r>
          </w:p>
        </w:tc>
        <w:tc>
          <w:tcPr>
            <w:tcW w:w="468" w:type="pct"/>
            <w:shd w:val="clear" w:color="auto" w:fill="auto"/>
            <w:vAlign w:val="center"/>
          </w:tcPr>
          <w:p w:rsidR="00151C1E" w:rsidRPr="004A0339" w:rsidRDefault="00151C1E" w:rsidP="008A771D">
            <w:pPr>
              <w:spacing w:line="400" w:lineRule="exact"/>
              <w:jc w:val="center"/>
              <w:rPr>
                <w:rFonts w:hAnsi="宋体"/>
              </w:rPr>
            </w:pPr>
            <w:r w:rsidRPr="004A0339">
              <w:rPr>
                <w:rFonts w:hAnsi="宋体"/>
              </w:rPr>
              <w:t>性别</w:t>
            </w:r>
          </w:p>
        </w:tc>
        <w:tc>
          <w:tcPr>
            <w:tcW w:w="1271" w:type="pct"/>
            <w:shd w:val="clear" w:color="auto" w:fill="auto"/>
            <w:vAlign w:val="center"/>
          </w:tcPr>
          <w:p w:rsidR="00151C1E" w:rsidRPr="004A0339" w:rsidRDefault="00151C1E" w:rsidP="008A771D">
            <w:pPr>
              <w:spacing w:line="400" w:lineRule="exact"/>
              <w:jc w:val="center"/>
              <w:rPr>
                <w:rFonts w:hAnsi="宋体"/>
              </w:rPr>
            </w:pPr>
            <w:r w:rsidRPr="004A0339">
              <w:rPr>
                <w:rFonts w:hAnsi="宋体"/>
              </w:rPr>
              <w:t>教师职称</w:t>
            </w:r>
            <w:r w:rsidRPr="004A0339">
              <w:rPr>
                <w:rFonts w:hAnsi="宋体" w:hint="eastAsia"/>
              </w:rPr>
              <w:t>/学生专业班级</w:t>
            </w:r>
          </w:p>
        </w:tc>
        <w:tc>
          <w:tcPr>
            <w:tcW w:w="824" w:type="pct"/>
            <w:shd w:val="clear" w:color="auto" w:fill="auto"/>
            <w:vAlign w:val="center"/>
          </w:tcPr>
          <w:p w:rsidR="00151C1E" w:rsidRPr="004A0339" w:rsidRDefault="00151C1E" w:rsidP="008A771D">
            <w:pPr>
              <w:spacing w:line="400" w:lineRule="exact"/>
              <w:jc w:val="center"/>
              <w:rPr>
                <w:rFonts w:hAnsi="宋体"/>
              </w:rPr>
            </w:pPr>
            <w:r w:rsidRPr="004A0339">
              <w:rPr>
                <w:rFonts w:hAnsi="宋体"/>
              </w:rPr>
              <w:t>联系电话</w:t>
            </w:r>
          </w:p>
        </w:tc>
        <w:tc>
          <w:tcPr>
            <w:tcW w:w="1224" w:type="pct"/>
            <w:shd w:val="clear" w:color="auto" w:fill="auto"/>
            <w:vAlign w:val="center"/>
          </w:tcPr>
          <w:p w:rsidR="00151C1E" w:rsidRPr="004A0339" w:rsidRDefault="00151C1E" w:rsidP="008A771D">
            <w:pPr>
              <w:spacing w:line="400" w:lineRule="exact"/>
              <w:jc w:val="center"/>
              <w:rPr>
                <w:rFonts w:hAnsi="宋体"/>
              </w:rPr>
            </w:pPr>
            <w:r w:rsidRPr="004A0339">
              <w:rPr>
                <w:rFonts w:hAnsi="宋体"/>
              </w:rPr>
              <w:t>电子邮箱</w:t>
            </w:r>
          </w:p>
        </w:tc>
      </w:tr>
      <w:tr w:rsidR="00151C1E" w:rsidRPr="004A0339" w:rsidTr="008A771D">
        <w:trPr>
          <w:trHeight w:val="510"/>
        </w:trPr>
        <w:tc>
          <w:tcPr>
            <w:tcW w:w="745" w:type="pct"/>
            <w:gridSpan w:val="2"/>
            <w:shd w:val="clear" w:color="auto" w:fill="auto"/>
            <w:vAlign w:val="center"/>
          </w:tcPr>
          <w:p w:rsidR="00151C1E" w:rsidRPr="004A0339" w:rsidRDefault="00151C1E" w:rsidP="00151C1E">
            <w:pPr>
              <w:spacing w:line="400" w:lineRule="exact"/>
              <w:jc w:val="center"/>
              <w:rPr>
                <w:rFonts w:hAnsi="宋体"/>
              </w:rPr>
            </w:pPr>
            <w:r>
              <w:rPr>
                <w:rFonts w:hAnsi="宋体"/>
              </w:rPr>
              <w:t>负责教师</w:t>
            </w:r>
          </w:p>
        </w:tc>
        <w:tc>
          <w:tcPr>
            <w:tcW w:w="468" w:type="pct"/>
            <w:shd w:val="clear" w:color="auto" w:fill="auto"/>
            <w:vAlign w:val="center"/>
          </w:tcPr>
          <w:p w:rsidR="00151C1E" w:rsidRPr="004A0339" w:rsidRDefault="00151C1E" w:rsidP="008A771D">
            <w:pPr>
              <w:spacing w:line="400" w:lineRule="exact"/>
              <w:jc w:val="center"/>
              <w:rPr>
                <w:rFonts w:hAnsi="宋体"/>
              </w:rPr>
            </w:pPr>
          </w:p>
        </w:tc>
        <w:tc>
          <w:tcPr>
            <w:tcW w:w="468" w:type="pct"/>
            <w:shd w:val="clear" w:color="auto" w:fill="auto"/>
            <w:vAlign w:val="center"/>
          </w:tcPr>
          <w:p w:rsidR="00151C1E" w:rsidRPr="004A0339" w:rsidRDefault="00151C1E" w:rsidP="008A771D">
            <w:pPr>
              <w:spacing w:line="400" w:lineRule="exact"/>
              <w:jc w:val="center"/>
              <w:rPr>
                <w:rFonts w:hAnsi="宋体"/>
              </w:rPr>
            </w:pPr>
          </w:p>
        </w:tc>
        <w:tc>
          <w:tcPr>
            <w:tcW w:w="1271" w:type="pct"/>
            <w:shd w:val="clear" w:color="auto" w:fill="auto"/>
            <w:vAlign w:val="center"/>
          </w:tcPr>
          <w:p w:rsidR="00151C1E" w:rsidRPr="004A0339" w:rsidRDefault="00151C1E" w:rsidP="008A771D">
            <w:pPr>
              <w:spacing w:line="400" w:lineRule="exact"/>
              <w:jc w:val="center"/>
              <w:rPr>
                <w:rFonts w:hAnsi="宋体"/>
              </w:rPr>
            </w:pPr>
          </w:p>
        </w:tc>
        <w:tc>
          <w:tcPr>
            <w:tcW w:w="824" w:type="pct"/>
            <w:shd w:val="clear" w:color="auto" w:fill="auto"/>
            <w:vAlign w:val="center"/>
          </w:tcPr>
          <w:p w:rsidR="00151C1E" w:rsidRPr="004A0339" w:rsidRDefault="00151C1E" w:rsidP="008A771D">
            <w:pPr>
              <w:spacing w:line="400" w:lineRule="exact"/>
              <w:jc w:val="center"/>
              <w:rPr>
                <w:rFonts w:hAnsi="宋体"/>
              </w:rPr>
            </w:pPr>
          </w:p>
        </w:tc>
        <w:tc>
          <w:tcPr>
            <w:tcW w:w="1224" w:type="pct"/>
            <w:shd w:val="clear" w:color="auto" w:fill="auto"/>
            <w:vAlign w:val="center"/>
          </w:tcPr>
          <w:p w:rsidR="00151C1E" w:rsidRPr="004A0339" w:rsidRDefault="00151C1E" w:rsidP="008A771D">
            <w:pPr>
              <w:spacing w:line="400" w:lineRule="exact"/>
              <w:jc w:val="center"/>
              <w:rPr>
                <w:rFonts w:hAnsi="宋体"/>
              </w:rPr>
            </w:pPr>
          </w:p>
        </w:tc>
      </w:tr>
    </w:tbl>
    <w:p w:rsidR="00151C1E" w:rsidRDefault="00151C1E" w:rsidP="00E50749">
      <w:pPr>
        <w:spacing w:beforeLines="50" w:before="120" w:afterLines="50" w:after="120" w:line="400" w:lineRule="exact"/>
        <w:jc w:val="center"/>
        <w:rPr>
          <w:b/>
          <w:sz w:val="28"/>
          <w:szCs w:val="28"/>
        </w:rPr>
      </w:pPr>
    </w:p>
    <w:p w:rsidR="00151C1E" w:rsidRDefault="00151C1E" w:rsidP="00E50749">
      <w:pPr>
        <w:spacing w:beforeLines="50" w:before="120" w:afterLines="50" w:after="120" w:line="400" w:lineRule="exact"/>
        <w:jc w:val="center"/>
        <w:rPr>
          <w:b/>
          <w:sz w:val="28"/>
          <w:szCs w:val="28"/>
        </w:rPr>
      </w:pPr>
    </w:p>
    <w:p w:rsidR="00151C1E" w:rsidRPr="004A0339" w:rsidRDefault="00151C1E" w:rsidP="00151C1E">
      <w:pPr>
        <w:spacing w:beforeLines="50" w:before="120" w:afterLines="50" w:after="120" w:line="400" w:lineRule="exact"/>
        <w:rPr>
          <w:b/>
        </w:rPr>
      </w:pPr>
      <w:r w:rsidRPr="004A0339">
        <w:rPr>
          <w:b/>
        </w:rPr>
        <w:t>附</w:t>
      </w:r>
      <w:r>
        <w:rPr>
          <w:rFonts w:hint="eastAsia"/>
          <w:b/>
        </w:rPr>
        <w:t>件</w:t>
      </w:r>
      <w:r w:rsidRPr="004A0339">
        <w:rPr>
          <w:rFonts w:hint="eastAsia"/>
          <w:b/>
        </w:rPr>
        <w:t>3-</w:t>
      </w:r>
      <w:r>
        <w:rPr>
          <w:b/>
        </w:rPr>
        <w:t>2</w:t>
      </w:r>
      <w:r w:rsidRPr="004A0339">
        <w:rPr>
          <w:b/>
        </w:rPr>
        <w:t xml:space="preserve">  </w:t>
      </w:r>
    </w:p>
    <w:p w:rsidR="00E50749" w:rsidRPr="004A0339" w:rsidRDefault="00151C1E" w:rsidP="00E50749">
      <w:pPr>
        <w:spacing w:beforeLines="50" w:before="120" w:afterLines="50" w:after="120" w:line="400" w:lineRule="exact"/>
        <w:jc w:val="center"/>
        <w:rPr>
          <w:b/>
          <w:sz w:val="28"/>
          <w:szCs w:val="28"/>
        </w:rPr>
      </w:pPr>
      <w:r w:rsidRPr="004A0339">
        <w:rPr>
          <w:b/>
          <w:sz w:val="28"/>
          <w:szCs w:val="28"/>
        </w:rPr>
        <w:t>第</w:t>
      </w:r>
      <w:r w:rsidRPr="004A0339">
        <w:rPr>
          <w:rFonts w:hint="eastAsia"/>
          <w:b/>
          <w:sz w:val="28"/>
          <w:szCs w:val="28"/>
        </w:rPr>
        <w:t>六</w:t>
      </w:r>
      <w:r w:rsidRPr="004A0339">
        <w:rPr>
          <w:b/>
          <w:sz w:val="28"/>
          <w:szCs w:val="28"/>
        </w:rPr>
        <w:t>届城市地下空间工程专业大学生模型设计竞赛</w:t>
      </w:r>
      <w:r>
        <w:rPr>
          <w:b/>
          <w:sz w:val="28"/>
          <w:szCs w:val="28"/>
        </w:rPr>
        <w:t>队</w:t>
      </w:r>
      <w:r w:rsidR="00E50749" w:rsidRPr="004A0339">
        <w:rPr>
          <w:b/>
          <w:sz w:val="28"/>
          <w:szCs w:val="28"/>
        </w:rPr>
        <w:t>参赛报名表</w:t>
      </w:r>
    </w:p>
    <w:tbl>
      <w:tblPr>
        <w:tblW w:w="45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4"/>
        <w:gridCol w:w="512"/>
        <w:gridCol w:w="1135"/>
        <w:gridCol w:w="1135"/>
        <w:gridCol w:w="3083"/>
        <w:gridCol w:w="1999"/>
        <w:gridCol w:w="2969"/>
      </w:tblGrid>
      <w:tr w:rsidR="004A0339" w:rsidRPr="004A0339" w:rsidTr="00A263CE">
        <w:trPr>
          <w:trHeight w:val="510"/>
        </w:trPr>
        <w:tc>
          <w:tcPr>
            <w:tcW w:w="534" w:type="pct"/>
            <w:shd w:val="clear" w:color="auto" w:fill="auto"/>
            <w:vAlign w:val="center"/>
          </w:tcPr>
          <w:p w:rsidR="00E50749" w:rsidRPr="004A0339" w:rsidRDefault="00E50749" w:rsidP="00DB653B">
            <w:pPr>
              <w:spacing w:line="400" w:lineRule="exact"/>
              <w:jc w:val="center"/>
              <w:rPr>
                <w:rFonts w:hAnsi="宋体"/>
              </w:rPr>
            </w:pPr>
            <w:r w:rsidRPr="004A0339">
              <w:rPr>
                <w:rFonts w:hAnsi="宋体"/>
              </w:rPr>
              <w:t>学校名称</w:t>
            </w:r>
          </w:p>
        </w:tc>
        <w:tc>
          <w:tcPr>
            <w:tcW w:w="1147" w:type="pct"/>
            <w:gridSpan w:val="3"/>
            <w:shd w:val="clear" w:color="auto" w:fill="auto"/>
            <w:vAlign w:val="center"/>
          </w:tcPr>
          <w:p w:rsidR="00E50749" w:rsidRPr="004A0339" w:rsidRDefault="00E50749" w:rsidP="00DB653B">
            <w:pPr>
              <w:spacing w:line="400" w:lineRule="exact"/>
              <w:ind w:firstLine="480"/>
              <w:jc w:val="center"/>
              <w:rPr>
                <w:rFonts w:hAnsi="宋体"/>
              </w:rPr>
            </w:pPr>
          </w:p>
        </w:tc>
        <w:tc>
          <w:tcPr>
            <w:tcW w:w="1271" w:type="pct"/>
            <w:shd w:val="clear" w:color="auto" w:fill="auto"/>
            <w:vAlign w:val="center"/>
          </w:tcPr>
          <w:p w:rsidR="00E50749" w:rsidRPr="004A0339" w:rsidRDefault="00E50749" w:rsidP="00DB653B">
            <w:pPr>
              <w:spacing w:line="400" w:lineRule="exact"/>
              <w:jc w:val="center"/>
              <w:rPr>
                <w:rFonts w:hAnsi="宋体"/>
              </w:rPr>
            </w:pPr>
            <w:r w:rsidRPr="004A0339">
              <w:rPr>
                <w:rFonts w:hAnsi="宋体"/>
              </w:rPr>
              <w:t>学院名称</w:t>
            </w:r>
          </w:p>
        </w:tc>
        <w:tc>
          <w:tcPr>
            <w:tcW w:w="2048" w:type="pct"/>
            <w:gridSpan w:val="2"/>
            <w:shd w:val="clear" w:color="auto" w:fill="auto"/>
            <w:vAlign w:val="center"/>
          </w:tcPr>
          <w:p w:rsidR="00E50749" w:rsidRPr="004A0339" w:rsidRDefault="00E50749" w:rsidP="00DB653B">
            <w:pPr>
              <w:spacing w:line="400" w:lineRule="exact"/>
              <w:jc w:val="center"/>
              <w:rPr>
                <w:rFonts w:hAnsi="宋体"/>
              </w:rPr>
            </w:pPr>
          </w:p>
        </w:tc>
      </w:tr>
      <w:tr w:rsidR="00A263CE" w:rsidRPr="004A0339" w:rsidTr="00A263CE">
        <w:trPr>
          <w:trHeight w:val="510"/>
        </w:trPr>
        <w:tc>
          <w:tcPr>
            <w:tcW w:w="745" w:type="pct"/>
            <w:gridSpan w:val="2"/>
            <w:shd w:val="clear" w:color="auto" w:fill="auto"/>
            <w:vAlign w:val="center"/>
          </w:tcPr>
          <w:p w:rsidR="00A263CE" w:rsidRPr="004A0339" w:rsidRDefault="00A263CE" w:rsidP="00DB653B">
            <w:pPr>
              <w:spacing w:line="400" w:lineRule="exact"/>
              <w:jc w:val="center"/>
              <w:rPr>
                <w:rFonts w:hAnsi="宋体"/>
              </w:rPr>
            </w:pPr>
            <w:r>
              <w:rPr>
                <w:rFonts w:hAnsi="宋体"/>
              </w:rPr>
              <w:t>成</w:t>
            </w:r>
            <w:r w:rsidR="00773BF5">
              <w:rPr>
                <w:rFonts w:hAnsi="宋体" w:hint="eastAsia"/>
              </w:rPr>
              <w:t xml:space="preserve"> </w:t>
            </w:r>
            <w:r>
              <w:rPr>
                <w:rFonts w:hAnsi="宋体" w:hint="eastAsia"/>
              </w:rPr>
              <w:t xml:space="preserve"> </w:t>
            </w:r>
            <w:r>
              <w:rPr>
                <w:rFonts w:hAnsi="宋体"/>
              </w:rPr>
              <w:t>员</w:t>
            </w:r>
          </w:p>
        </w:tc>
        <w:tc>
          <w:tcPr>
            <w:tcW w:w="468" w:type="pct"/>
            <w:shd w:val="clear" w:color="auto" w:fill="auto"/>
            <w:vAlign w:val="center"/>
          </w:tcPr>
          <w:p w:rsidR="00A263CE" w:rsidRPr="004A0339" w:rsidRDefault="00A263CE" w:rsidP="00A263CE">
            <w:pPr>
              <w:spacing w:line="400" w:lineRule="exact"/>
              <w:jc w:val="center"/>
              <w:rPr>
                <w:rFonts w:hAnsi="宋体"/>
              </w:rPr>
            </w:pPr>
            <w:r w:rsidRPr="004A0339">
              <w:rPr>
                <w:rFonts w:hAnsi="宋体"/>
              </w:rPr>
              <w:t>姓名</w:t>
            </w:r>
          </w:p>
        </w:tc>
        <w:tc>
          <w:tcPr>
            <w:tcW w:w="468" w:type="pct"/>
            <w:shd w:val="clear" w:color="auto" w:fill="auto"/>
            <w:vAlign w:val="center"/>
          </w:tcPr>
          <w:p w:rsidR="00A263CE" w:rsidRPr="004A0339" w:rsidRDefault="00A263CE" w:rsidP="00DB653B">
            <w:pPr>
              <w:spacing w:line="400" w:lineRule="exact"/>
              <w:jc w:val="center"/>
              <w:rPr>
                <w:rFonts w:hAnsi="宋体"/>
              </w:rPr>
            </w:pPr>
            <w:r w:rsidRPr="004A0339">
              <w:rPr>
                <w:rFonts w:hAnsi="宋体"/>
              </w:rPr>
              <w:t>性别</w:t>
            </w:r>
          </w:p>
        </w:tc>
        <w:tc>
          <w:tcPr>
            <w:tcW w:w="1271" w:type="pct"/>
            <w:shd w:val="clear" w:color="auto" w:fill="auto"/>
            <w:vAlign w:val="center"/>
          </w:tcPr>
          <w:p w:rsidR="00A263CE" w:rsidRPr="004A0339" w:rsidRDefault="00A263CE" w:rsidP="00DB653B">
            <w:pPr>
              <w:spacing w:line="400" w:lineRule="exact"/>
              <w:jc w:val="center"/>
              <w:rPr>
                <w:rFonts w:hAnsi="宋体"/>
              </w:rPr>
            </w:pPr>
            <w:r w:rsidRPr="004A0339">
              <w:rPr>
                <w:rFonts w:hAnsi="宋体"/>
              </w:rPr>
              <w:t>教师职称</w:t>
            </w:r>
            <w:r w:rsidRPr="004A0339">
              <w:rPr>
                <w:rFonts w:hAnsi="宋体" w:hint="eastAsia"/>
              </w:rPr>
              <w:t>/学生专业班级</w:t>
            </w:r>
          </w:p>
        </w:tc>
        <w:tc>
          <w:tcPr>
            <w:tcW w:w="824" w:type="pct"/>
            <w:shd w:val="clear" w:color="auto" w:fill="auto"/>
            <w:vAlign w:val="center"/>
          </w:tcPr>
          <w:p w:rsidR="00A263CE" w:rsidRPr="004A0339" w:rsidRDefault="00A263CE" w:rsidP="00DB653B">
            <w:pPr>
              <w:spacing w:line="400" w:lineRule="exact"/>
              <w:jc w:val="center"/>
              <w:rPr>
                <w:rFonts w:hAnsi="宋体"/>
              </w:rPr>
            </w:pPr>
            <w:r w:rsidRPr="004A0339">
              <w:rPr>
                <w:rFonts w:hAnsi="宋体"/>
              </w:rPr>
              <w:t>联系电话</w:t>
            </w:r>
          </w:p>
        </w:tc>
        <w:tc>
          <w:tcPr>
            <w:tcW w:w="1224" w:type="pct"/>
            <w:shd w:val="clear" w:color="auto" w:fill="auto"/>
            <w:vAlign w:val="center"/>
          </w:tcPr>
          <w:p w:rsidR="00A263CE" w:rsidRPr="004A0339" w:rsidRDefault="00A263CE" w:rsidP="00DB653B">
            <w:pPr>
              <w:spacing w:line="400" w:lineRule="exact"/>
              <w:jc w:val="center"/>
              <w:rPr>
                <w:rFonts w:hAnsi="宋体"/>
              </w:rPr>
            </w:pPr>
            <w:r w:rsidRPr="004A0339">
              <w:rPr>
                <w:rFonts w:hAnsi="宋体"/>
              </w:rPr>
              <w:t>电子邮箱</w:t>
            </w:r>
          </w:p>
        </w:tc>
      </w:tr>
      <w:tr w:rsidR="00A263CE" w:rsidRPr="004A0339" w:rsidTr="00A263CE">
        <w:trPr>
          <w:trHeight w:val="510"/>
        </w:trPr>
        <w:tc>
          <w:tcPr>
            <w:tcW w:w="745" w:type="pct"/>
            <w:gridSpan w:val="2"/>
            <w:shd w:val="clear" w:color="auto" w:fill="auto"/>
            <w:vAlign w:val="center"/>
          </w:tcPr>
          <w:p w:rsidR="00A263CE" w:rsidRPr="004A0339" w:rsidRDefault="00A263CE" w:rsidP="00EB6513">
            <w:pPr>
              <w:spacing w:line="400" w:lineRule="exact"/>
              <w:jc w:val="center"/>
              <w:rPr>
                <w:rFonts w:hAnsi="宋体"/>
              </w:rPr>
            </w:pPr>
            <w:r w:rsidRPr="004A0339">
              <w:rPr>
                <w:rFonts w:hAnsi="宋体"/>
              </w:rPr>
              <w:t>指导</w:t>
            </w:r>
            <w:r>
              <w:rPr>
                <w:rFonts w:hAnsi="宋体"/>
              </w:rPr>
              <w:t>教师</w:t>
            </w:r>
          </w:p>
        </w:tc>
        <w:tc>
          <w:tcPr>
            <w:tcW w:w="468" w:type="pct"/>
            <w:shd w:val="clear" w:color="auto" w:fill="auto"/>
            <w:vAlign w:val="center"/>
          </w:tcPr>
          <w:p w:rsidR="00A263CE" w:rsidRPr="004A0339" w:rsidRDefault="00A263CE" w:rsidP="00DB653B">
            <w:pPr>
              <w:spacing w:line="400" w:lineRule="exact"/>
              <w:jc w:val="center"/>
              <w:rPr>
                <w:rFonts w:hAnsi="宋体"/>
              </w:rPr>
            </w:pPr>
          </w:p>
        </w:tc>
        <w:tc>
          <w:tcPr>
            <w:tcW w:w="468" w:type="pct"/>
            <w:shd w:val="clear" w:color="auto" w:fill="auto"/>
            <w:vAlign w:val="center"/>
          </w:tcPr>
          <w:p w:rsidR="00A263CE" w:rsidRPr="004A0339" w:rsidRDefault="00A263CE" w:rsidP="00DB653B">
            <w:pPr>
              <w:spacing w:line="400" w:lineRule="exact"/>
              <w:jc w:val="center"/>
              <w:rPr>
                <w:rFonts w:hAnsi="宋体"/>
              </w:rPr>
            </w:pPr>
          </w:p>
        </w:tc>
        <w:tc>
          <w:tcPr>
            <w:tcW w:w="1271" w:type="pct"/>
            <w:shd w:val="clear" w:color="auto" w:fill="auto"/>
            <w:vAlign w:val="center"/>
          </w:tcPr>
          <w:p w:rsidR="00A263CE" w:rsidRPr="004A0339" w:rsidRDefault="00A263CE" w:rsidP="00DB653B">
            <w:pPr>
              <w:spacing w:line="400" w:lineRule="exact"/>
              <w:jc w:val="center"/>
              <w:rPr>
                <w:rFonts w:hAnsi="宋体"/>
              </w:rPr>
            </w:pPr>
          </w:p>
        </w:tc>
        <w:tc>
          <w:tcPr>
            <w:tcW w:w="824" w:type="pct"/>
            <w:shd w:val="clear" w:color="auto" w:fill="auto"/>
            <w:vAlign w:val="center"/>
          </w:tcPr>
          <w:p w:rsidR="00A263CE" w:rsidRPr="004A0339" w:rsidRDefault="00A263CE" w:rsidP="00DB653B">
            <w:pPr>
              <w:spacing w:line="400" w:lineRule="exact"/>
              <w:jc w:val="center"/>
              <w:rPr>
                <w:rFonts w:hAnsi="宋体"/>
              </w:rPr>
            </w:pPr>
          </w:p>
        </w:tc>
        <w:tc>
          <w:tcPr>
            <w:tcW w:w="1224" w:type="pct"/>
            <w:shd w:val="clear" w:color="auto" w:fill="auto"/>
            <w:vAlign w:val="center"/>
          </w:tcPr>
          <w:p w:rsidR="00A263CE" w:rsidRPr="004A0339" w:rsidRDefault="00A263CE" w:rsidP="00DB653B">
            <w:pPr>
              <w:spacing w:line="400" w:lineRule="exact"/>
              <w:jc w:val="center"/>
              <w:rPr>
                <w:rFonts w:hAnsi="宋体"/>
              </w:rPr>
            </w:pPr>
          </w:p>
        </w:tc>
      </w:tr>
      <w:tr w:rsidR="00A263CE" w:rsidRPr="004A0339" w:rsidTr="00A263CE">
        <w:trPr>
          <w:trHeight w:val="510"/>
        </w:trPr>
        <w:tc>
          <w:tcPr>
            <w:tcW w:w="745" w:type="pct"/>
            <w:gridSpan w:val="2"/>
            <w:shd w:val="clear" w:color="auto" w:fill="auto"/>
            <w:vAlign w:val="center"/>
          </w:tcPr>
          <w:p w:rsidR="00A263CE" w:rsidRPr="004A0339" w:rsidRDefault="00A263CE" w:rsidP="00DB653B">
            <w:pPr>
              <w:spacing w:line="400" w:lineRule="exact"/>
              <w:jc w:val="center"/>
              <w:rPr>
                <w:rFonts w:hAnsi="宋体"/>
              </w:rPr>
            </w:pPr>
            <w:r w:rsidRPr="004A0339">
              <w:rPr>
                <w:rFonts w:hAnsi="宋体"/>
              </w:rPr>
              <w:t>队长</w:t>
            </w:r>
          </w:p>
        </w:tc>
        <w:tc>
          <w:tcPr>
            <w:tcW w:w="468" w:type="pct"/>
            <w:shd w:val="clear" w:color="auto" w:fill="auto"/>
            <w:vAlign w:val="center"/>
          </w:tcPr>
          <w:p w:rsidR="00A263CE" w:rsidRPr="004A0339" w:rsidRDefault="00A263CE" w:rsidP="00DB653B">
            <w:pPr>
              <w:spacing w:line="400" w:lineRule="exact"/>
              <w:jc w:val="center"/>
              <w:rPr>
                <w:rFonts w:hAnsi="宋体"/>
              </w:rPr>
            </w:pPr>
          </w:p>
        </w:tc>
        <w:tc>
          <w:tcPr>
            <w:tcW w:w="468" w:type="pct"/>
            <w:shd w:val="clear" w:color="auto" w:fill="auto"/>
            <w:vAlign w:val="center"/>
          </w:tcPr>
          <w:p w:rsidR="00A263CE" w:rsidRPr="004A0339" w:rsidRDefault="00A263CE" w:rsidP="00DB653B">
            <w:pPr>
              <w:spacing w:line="400" w:lineRule="exact"/>
              <w:jc w:val="center"/>
              <w:rPr>
                <w:rFonts w:hAnsi="宋体"/>
              </w:rPr>
            </w:pPr>
          </w:p>
        </w:tc>
        <w:tc>
          <w:tcPr>
            <w:tcW w:w="1271" w:type="pct"/>
            <w:shd w:val="clear" w:color="auto" w:fill="auto"/>
            <w:vAlign w:val="center"/>
          </w:tcPr>
          <w:p w:rsidR="00A263CE" w:rsidRPr="004A0339" w:rsidRDefault="00A263CE" w:rsidP="00DB653B">
            <w:pPr>
              <w:spacing w:line="400" w:lineRule="exact"/>
              <w:jc w:val="center"/>
              <w:rPr>
                <w:rFonts w:hAnsi="宋体"/>
              </w:rPr>
            </w:pPr>
          </w:p>
        </w:tc>
        <w:tc>
          <w:tcPr>
            <w:tcW w:w="824" w:type="pct"/>
            <w:shd w:val="clear" w:color="auto" w:fill="auto"/>
            <w:vAlign w:val="center"/>
          </w:tcPr>
          <w:p w:rsidR="00A263CE" w:rsidRPr="004A0339" w:rsidRDefault="00A263CE" w:rsidP="00DB653B">
            <w:pPr>
              <w:spacing w:line="400" w:lineRule="exact"/>
              <w:jc w:val="center"/>
              <w:rPr>
                <w:rFonts w:hAnsi="宋体"/>
              </w:rPr>
            </w:pPr>
          </w:p>
        </w:tc>
        <w:tc>
          <w:tcPr>
            <w:tcW w:w="1224" w:type="pct"/>
            <w:shd w:val="clear" w:color="auto" w:fill="auto"/>
            <w:vAlign w:val="center"/>
          </w:tcPr>
          <w:p w:rsidR="00A263CE" w:rsidRPr="004A0339" w:rsidRDefault="00A263CE" w:rsidP="00DB653B">
            <w:pPr>
              <w:spacing w:line="400" w:lineRule="exact"/>
              <w:jc w:val="center"/>
              <w:rPr>
                <w:rFonts w:hAnsi="宋体"/>
              </w:rPr>
            </w:pPr>
          </w:p>
        </w:tc>
      </w:tr>
      <w:tr w:rsidR="00A263CE" w:rsidRPr="004A0339" w:rsidTr="00A263CE">
        <w:trPr>
          <w:trHeight w:val="510"/>
        </w:trPr>
        <w:tc>
          <w:tcPr>
            <w:tcW w:w="745" w:type="pct"/>
            <w:gridSpan w:val="2"/>
            <w:shd w:val="clear" w:color="auto" w:fill="auto"/>
            <w:vAlign w:val="center"/>
          </w:tcPr>
          <w:p w:rsidR="00A263CE" w:rsidRPr="004A0339" w:rsidRDefault="00A263CE" w:rsidP="00DB653B">
            <w:pPr>
              <w:spacing w:line="400" w:lineRule="exact"/>
              <w:jc w:val="center"/>
              <w:rPr>
                <w:rFonts w:hAnsi="宋体"/>
              </w:rPr>
            </w:pPr>
            <w:r w:rsidRPr="004A0339">
              <w:rPr>
                <w:rFonts w:hAnsi="宋体"/>
              </w:rPr>
              <w:t>队员</w:t>
            </w:r>
            <w:r w:rsidRPr="004A0339">
              <w:rPr>
                <w:rFonts w:hAnsi="宋体" w:hint="eastAsia"/>
              </w:rPr>
              <w:t>1</w:t>
            </w:r>
          </w:p>
        </w:tc>
        <w:tc>
          <w:tcPr>
            <w:tcW w:w="468" w:type="pct"/>
            <w:shd w:val="clear" w:color="auto" w:fill="auto"/>
            <w:vAlign w:val="center"/>
          </w:tcPr>
          <w:p w:rsidR="00A263CE" w:rsidRPr="004A0339" w:rsidRDefault="00A263CE" w:rsidP="00DB653B">
            <w:pPr>
              <w:spacing w:line="400" w:lineRule="exact"/>
              <w:jc w:val="center"/>
              <w:rPr>
                <w:rFonts w:hAnsi="宋体"/>
              </w:rPr>
            </w:pPr>
          </w:p>
        </w:tc>
        <w:tc>
          <w:tcPr>
            <w:tcW w:w="468" w:type="pct"/>
            <w:shd w:val="clear" w:color="auto" w:fill="auto"/>
            <w:vAlign w:val="center"/>
          </w:tcPr>
          <w:p w:rsidR="00A263CE" w:rsidRPr="004A0339" w:rsidRDefault="00A263CE" w:rsidP="00DB653B">
            <w:pPr>
              <w:spacing w:line="400" w:lineRule="exact"/>
              <w:jc w:val="center"/>
              <w:rPr>
                <w:rFonts w:hAnsi="宋体"/>
              </w:rPr>
            </w:pPr>
          </w:p>
        </w:tc>
        <w:tc>
          <w:tcPr>
            <w:tcW w:w="1271" w:type="pct"/>
            <w:shd w:val="clear" w:color="auto" w:fill="auto"/>
            <w:vAlign w:val="center"/>
          </w:tcPr>
          <w:p w:rsidR="00A263CE" w:rsidRPr="004A0339" w:rsidRDefault="00A263CE" w:rsidP="00DB653B">
            <w:pPr>
              <w:spacing w:line="400" w:lineRule="exact"/>
              <w:jc w:val="center"/>
              <w:rPr>
                <w:rFonts w:hAnsi="宋体"/>
              </w:rPr>
            </w:pPr>
          </w:p>
        </w:tc>
        <w:tc>
          <w:tcPr>
            <w:tcW w:w="824" w:type="pct"/>
            <w:shd w:val="clear" w:color="auto" w:fill="auto"/>
            <w:vAlign w:val="center"/>
          </w:tcPr>
          <w:p w:rsidR="00A263CE" w:rsidRPr="004A0339" w:rsidRDefault="00A263CE" w:rsidP="00DB653B">
            <w:pPr>
              <w:spacing w:line="400" w:lineRule="exact"/>
              <w:jc w:val="center"/>
              <w:rPr>
                <w:rFonts w:hAnsi="宋体"/>
              </w:rPr>
            </w:pPr>
          </w:p>
        </w:tc>
        <w:tc>
          <w:tcPr>
            <w:tcW w:w="1224" w:type="pct"/>
            <w:shd w:val="clear" w:color="auto" w:fill="auto"/>
            <w:vAlign w:val="center"/>
          </w:tcPr>
          <w:p w:rsidR="00A263CE" w:rsidRPr="004A0339" w:rsidRDefault="00A263CE" w:rsidP="00DB653B">
            <w:pPr>
              <w:spacing w:line="400" w:lineRule="exact"/>
              <w:jc w:val="center"/>
              <w:rPr>
                <w:rFonts w:hAnsi="宋体"/>
              </w:rPr>
            </w:pPr>
          </w:p>
        </w:tc>
      </w:tr>
      <w:tr w:rsidR="00A263CE" w:rsidRPr="004A0339" w:rsidTr="00A263CE">
        <w:trPr>
          <w:trHeight w:val="510"/>
        </w:trPr>
        <w:tc>
          <w:tcPr>
            <w:tcW w:w="745" w:type="pct"/>
            <w:gridSpan w:val="2"/>
            <w:shd w:val="clear" w:color="auto" w:fill="auto"/>
            <w:vAlign w:val="center"/>
          </w:tcPr>
          <w:p w:rsidR="00A263CE" w:rsidRPr="004A0339" w:rsidRDefault="00A263CE" w:rsidP="00DB653B">
            <w:pPr>
              <w:spacing w:line="400" w:lineRule="exact"/>
              <w:jc w:val="center"/>
              <w:rPr>
                <w:rFonts w:hAnsi="宋体"/>
              </w:rPr>
            </w:pPr>
            <w:r w:rsidRPr="004A0339">
              <w:rPr>
                <w:rFonts w:hAnsi="宋体"/>
              </w:rPr>
              <w:t>队员</w:t>
            </w:r>
            <w:r w:rsidRPr="004A0339">
              <w:rPr>
                <w:rFonts w:hAnsi="宋体" w:hint="eastAsia"/>
              </w:rPr>
              <w:t>2</w:t>
            </w:r>
          </w:p>
        </w:tc>
        <w:tc>
          <w:tcPr>
            <w:tcW w:w="468" w:type="pct"/>
            <w:shd w:val="clear" w:color="auto" w:fill="auto"/>
            <w:vAlign w:val="center"/>
          </w:tcPr>
          <w:p w:rsidR="00A263CE" w:rsidRPr="004A0339" w:rsidRDefault="00A263CE" w:rsidP="00DB653B">
            <w:pPr>
              <w:spacing w:line="400" w:lineRule="exact"/>
              <w:jc w:val="center"/>
              <w:rPr>
                <w:rFonts w:hAnsi="宋体"/>
              </w:rPr>
            </w:pPr>
          </w:p>
        </w:tc>
        <w:tc>
          <w:tcPr>
            <w:tcW w:w="468" w:type="pct"/>
            <w:shd w:val="clear" w:color="auto" w:fill="auto"/>
            <w:vAlign w:val="center"/>
          </w:tcPr>
          <w:p w:rsidR="00A263CE" w:rsidRPr="004A0339" w:rsidRDefault="00A263CE" w:rsidP="00DB653B">
            <w:pPr>
              <w:spacing w:line="400" w:lineRule="exact"/>
              <w:jc w:val="center"/>
              <w:rPr>
                <w:rFonts w:hAnsi="宋体"/>
              </w:rPr>
            </w:pPr>
          </w:p>
        </w:tc>
        <w:tc>
          <w:tcPr>
            <w:tcW w:w="1271" w:type="pct"/>
            <w:shd w:val="clear" w:color="auto" w:fill="auto"/>
            <w:vAlign w:val="center"/>
          </w:tcPr>
          <w:p w:rsidR="00A263CE" w:rsidRPr="004A0339" w:rsidRDefault="00A263CE" w:rsidP="00DB653B">
            <w:pPr>
              <w:spacing w:line="400" w:lineRule="exact"/>
              <w:jc w:val="center"/>
              <w:rPr>
                <w:rFonts w:hAnsi="宋体"/>
              </w:rPr>
            </w:pPr>
          </w:p>
        </w:tc>
        <w:tc>
          <w:tcPr>
            <w:tcW w:w="824" w:type="pct"/>
            <w:shd w:val="clear" w:color="auto" w:fill="auto"/>
            <w:vAlign w:val="center"/>
          </w:tcPr>
          <w:p w:rsidR="00A263CE" w:rsidRPr="004A0339" w:rsidRDefault="00A263CE" w:rsidP="00DB653B">
            <w:pPr>
              <w:spacing w:line="400" w:lineRule="exact"/>
              <w:jc w:val="center"/>
              <w:rPr>
                <w:rFonts w:hAnsi="宋体"/>
              </w:rPr>
            </w:pPr>
          </w:p>
        </w:tc>
        <w:tc>
          <w:tcPr>
            <w:tcW w:w="1224" w:type="pct"/>
            <w:shd w:val="clear" w:color="auto" w:fill="auto"/>
            <w:vAlign w:val="center"/>
          </w:tcPr>
          <w:p w:rsidR="00A263CE" w:rsidRPr="004A0339" w:rsidRDefault="00A263CE" w:rsidP="00DB653B">
            <w:pPr>
              <w:spacing w:line="400" w:lineRule="exact"/>
              <w:jc w:val="center"/>
              <w:rPr>
                <w:rFonts w:hAnsi="宋体"/>
              </w:rPr>
            </w:pPr>
          </w:p>
        </w:tc>
      </w:tr>
    </w:tbl>
    <w:p w:rsidR="00E50749" w:rsidRPr="004A0339" w:rsidRDefault="00E50749" w:rsidP="00E50749">
      <w:pPr>
        <w:pStyle w:val="Default"/>
        <w:wordWrap w:val="0"/>
        <w:spacing w:beforeLines="100" w:before="240"/>
        <w:ind w:firstLine="460"/>
        <w:jc w:val="right"/>
        <w:rPr>
          <w:rFonts w:hAnsi="宋体"/>
          <w:color w:val="auto"/>
          <w:sz w:val="23"/>
          <w:szCs w:val="23"/>
        </w:rPr>
      </w:pPr>
      <w:r w:rsidRPr="004A0339">
        <w:rPr>
          <w:rFonts w:hAnsi="宋体"/>
          <w:color w:val="auto"/>
          <w:sz w:val="23"/>
          <w:szCs w:val="23"/>
        </w:rPr>
        <w:t>院系（负责人签字、公章）：</w:t>
      </w:r>
      <w:r w:rsidRPr="004A0339">
        <w:rPr>
          <w:rFonts w:hAnsi="宋体" w:hint="eastAsia"/>
          <w:color w:val="auto"/>
          <w:sz w:val="23"/>
          <w:szCs w:val="23"/>
        </w:rPr>
        <w:t xml:space="preserve">               </w:t>
      </w:r>
    </w:p>
    <w:p w:rsidR="003B5B29" w:rsidRPr="004A0339" w:rsidRDefault="003B5B29" w:rsidP="001B1F10">
      <w:pPr>
        <w:pStyle w:val="3"/>
        <w:kinsoku w:val="0"/>
        <w:overflowPunct w:val="0"/>
        <w:ind w:left="118" w:firstLine="0"/>
        <w:rPr>
          <w:rFonts w:ascii="Times New Roman" w:cs="Times New Roman"/>
        </w:rPr>
      </w:pPr>
    </w:p>
    <w:p w:rsidR="00E50749" w:rsidRPr="004A0339" w:rsidRDefault="00E50749" w:rsidP="00151C1E">
      <w:pPr>
        <w:pStyle w:val="3"/>
        <w:kinsoku w:val="0"/>
        <w:overflowPunct w:val="0"/>
        <w:ind w:left="0" w:firstLine="0"/>
        <w:rPr>
          <w:rFonts w:ascii="Times New Roman" w:cs="Times New Roman"/>
        </w:rPr>
        <w:sectPr w:rsidR="00E50749" w:rsidRPr="004A0339" w:rsidSect="005438CE">
          <w:pgSz w:w="15840" w:h="12240" w:orient="landscape"/>
          <w:pgMar w:top="1418" w:right="1123" w:bottom="1418" w:left="1503" w:header="0" w:footer="919" w:gutter="0"/>
          <w:cols w:space="720"/>
          <w:noEndnote/>
        </w:sectPr>
      </w:pPr>
    </w:p>
    <w:p w:rsidR="001B1F10" w:rsidRPr="004A0339" w:rsidRDefault="00416C13" w:rsidP="001B1F10">
      <w:pPr>
        <w:pStyle w:val="3"/>
        <w:kinsoku w:val="0"/>
        <w:overflowPunct w:val="0"/>
        <w:ind w:left="118" w:firstLine="0"/>
        <w:rPr>
          <w:rFonts w:ascii="Times New Roman" w:cs="Times New Roman"/>
        </w:rPr>
      </w:pPr>
      <w:r w:rsidRPr="004A0339">
        <w:rPr>
          <w:rFonts w:ascii="Times New Roman" w:cs="Times New Roman"/>
        </w:rPr>
        <w:lastRenderedPageBreak/>
        <w:t>附件</w:t>
      </w:r>
      <w:r w:rsidR="006F5336" w:rsidRPr="004A0339">
        <w:rPr>
          <w:rFonts w:ascii="Times New Roman" w:cs="Times New Roman" w:hint="eastAsia"/>
        </w:rPr>
        <w:t>3</w:t>
      </w:r>
      <w:r w:rsidRPr="004A0339">
        <w:rPr>
          <w:rFonts w:ascii="Times New Roman" w:cs="Times New Roman" w:hint="eastAsia"/>
        </w:rPr>
        <w:t>-2</w:t>
      </w:r>
      <w:r w:rsidRPr="004A0339">
        <w:rPr>
          <w:rFonts w:ascii="Times New Roman" w:cs="Times New Roman"/>
        </w:rPr>
        <w:t>：</w:t>
      </w:r>
      <w:r w:rsidR="001B1F10" w:rsidRPr="004A0339">
        <w:rPr>
          <w:rFonts w:ascii="Times New Roman" w:cs="Times New Roman"/>
        </w:rPr>
        <w:t>材料和模型建造要求</w:t>
      </w:r>
    </w:p>
    <w:p w:rsidR="000E4079" w:rsidRPr="004A0339" w:rsidRDefault="000E4079" w:rsidP="001B1F10">
      <w:pPr>
        <w:pStyle w:val="a3"/>
        <w:kinsoku w:val="0"/>
        <w:overflowPunct w:val="0"/>
        <w:spacing w:before="159"/>
        <w:jc w:val="center"/>
        <w:rPr>
          <w:rFonts w:ascii="Times New Roman" w:eastAsia="黑体" w:cs="Times New Roman"/>
          <w:sz w:val="32"/>
          <w:szCs w:val="32"/>
        </w:rPr>
      </w:pPr>
    </w:p>
    <w:p w:rsidR="001B1F10" w:rsidRPr="004A0339" w:rsidRDefault="001B1F10" w:rsidP="001B1F10">
      <w:pPr>
        <w:pStyle w:val="a3"/>
        <w:kinsoku w:val="0"/>
        <w:overflowPunct w:val="0"/>
        <w:spacing w:before="159"/>
        <w:jc w:val="center"/>
        <w:rPr>
          <w:rFonts w:ascii="Times New Roman" w:eastAsia="黑体" w:cs="Times New Roman"/>
          <w:sz w:val="32"/>
          <w:szCs w:val="32"/>
        </w:rPr>
      </w:pPr>
      <w:r w:rsidRPr="004A0339">
        <w:rPr>
          <w:rFonts w:ascii="Times New Roman" w:eastAsia="黑体" w:cs="Times New Roman"/>
          <w:sz w:val="32"/>
          <w:szCs w:val="32"/>
        </w:rPr>
        <w:t>大跨地下空间工程的设计与建造</w:t>
      </w:r>
    </w:p>
    <w:p w:rsidR="000E4079" w:rsidRPr="004A0339" w:rsidRDefault="000E4079" w:rsidP="001B1F10">
      <w:pPr>
        <w:pStyle w:val="a3"/>
        <w:kinsoku w:val="0"/>
        <w:overflowPunct w:val="0"/>
        <w:spacing w:before="159"/>
        <w:jc w:val="center"/>
        <w:rPr>
          <w:rFonts w:ascii="Times New Roman" w:eastAsia="黑体" w:cs="Times New Roman"/>
          <w:sz w:val="32"/>
          <w:szCs w:val="32"/>
        </w:rPr>
      </w:pPr>
    </w:p>
    <w:p w:rsidR="001B1F10" w:rsidRPr="004A0339" w:rsidRDefault="001B1F10" w:rsidP="001B1F10">
      <w:pPr>
        <w:pStyle w:val="a3"/>
        <w:kinsoku w:val="0"/>
        <w:overflowPunct w:val="0"/>
        <w:spacing w:before="6"/>
        <w:rPr>
          <w:rFonts w:ascii="Times New Roman" w:eastAsia="黑体" w:cs="Times New Roman"/>
          <w:sz w:val="11"/>
          <w:szCs w:val="11"/>
        </w:rPr>
      </w:pPr>
    </w:p>
    <w:p w:rsidR="001B1F10" w:rsidRPr="004A0339" w:rsidRDefault="001B1F10" w:rsidP="001B1F10">
      <w:pPr>
        <w:pStyle w:val="a4"/>
        <w:numPr>
          <w:ilvl w:val="0"/>
          <w:numId w:val="3"/>
        </w:numPr>
        <w:tabs>
          <w:tab w:val="left" w:pos="418"/>
        </w:tabs>
        <w:kinsoku w:val="0"/>
        <w:overflowPunct w:val="0"/>
        <w:spacing w:before="33"/>
        <w:rPr>
          <w:rFonts w:ascii="Times New Roman" w:cs="Times New Roman"/>
          <w:b/>
          <w:bCs/>
        </w:rPr>
      </w:pPr>
      <w:r w:rsidRPr="004A0339">
        <w:rPr>
          <w:rFonts w:ascii="Times New Roman" w:cs="Times New Roman"/>
          <w:b/>
          <w:bCs/>
        </w:rPr>
        <w:t>材料要求</w:t>
      </w:r>
    </w:p>
    <w:p w:rsidR="001B1F10" w:rsidRPr="004A0339" w:rsidRDefault="001B1F10" w:rsidP="001B1F10">
      <w:pPr>
        <w:pStyle w:val="a4"/>
        <w:tabs>
          <w:tab w:val="left" w:pos="538"/>
        </w:tabs>
        <w:overflowPunct w:val="0"/>
        <w:spacing w:line="324" w:lineRule="auto"/>
        <w:rPr>
          <w:rFonts w:ascii="Times New Roman" w:cs="Times New Roman"/>
        </w:rPr>
      </w:pPr>
      <w:r w:rsidRPr="004A0339">
        <w:rPr>
          <w:rFonts w:ascii="Times New Roman" w:cs="Times New Roman"/>
        </w:rPr>
        <w:t>举办方提供以下设备与材料（比赛前</w:t>
      </w:r>
      <w:r w:rsidRPr="004A0339">
        <w:rPr>
          <w:rFonts w:ascii="Times New Roman" w:cs="Times New Roman"/>
          <w:spacing w:val="-60"/>
        </w:rPr>
        <w:t xml:space="preserve"> </w:t>
      </w:r>
      <w:r w:rsidRPr="004A0339">
        <w:rPr>
          <w:rFonts w:ascii="Times New Roman" w:cs="Times New Roman"/>
        </w:rPr>
        <w:t xml:space="preserve">15 </w:t>
      </w:r>
      <w:r w:rsidRPr="004A0339">
        <w:rPr>
          <w:rFonts w:ascii="Times New Roman" w:cs="Times New Roman"/>
        </w:rPr>
        <w:t>分钟由参赛队检查确认</w:t>
      </w:r>
      <w:r w:rsidRPr="004A0339">
        <w:rPr>
          <w:rFonts w:ascii="Times New Roman" w:cs="Times New Roman"/>
          <w:spacing w:val="-120"/>
        </w:rPr>
        <w:t>）</w:t>
      </w:r>
      <w:r w:rsidRPr="004A0339">
        <w:rPr>
          <w:rFonts w:ascii="Times New Roman" w:cs="Times New Roman"/>
        </w:rPr>
        <w:t>：</w:t>
      </w:r>
    </w:p>
    <w:p w:rsidR="001B1F10" w:rsidRPr="004A0339" w:rsidRDefault="001B1F10" w:rsidP="001B1F10">
      <w:pPr>
        <w:pStyle w:val="a3"/>
        <w:overflowPunct w:val="0"/>
        <w:spacing w:before="90" w:line="324" w:lineRule="auto"/>
        <w:ind w:firstLine="454"/>
        <w:rPr>
          <w:rFonts w:ascii="Times New Roman" w:cs="Times New Roman"/>
        </w:rPr>
      </w:pPr>
      <w:r w:rsidRPr="004A0339">
        <w:rPr>
          <w:rFonts w:ascii="Times New Roman" w:cs="Times New Roman"/>
        </w:rPr>
        <w:t>（</w:t>
      </w:r>
      <w:r w:rsidRPr="004A0339">
        <w:rPr>
          <w:rFonts w:ascii="Times New Roman" w:cs="Times New Roman"/>
        </w:rPr>
        <w:t>1</w:t>
      </w:r>
      <w:r w:rsidRPr="004A0339">
        <w:rPr>
          <w:rFonts w:ascii="Times New Roman" w:cs="Times New Roman"/>
          <w:spacing w:val="-22"/>
        </w:rPr>
        <w:t>）</w:t>
      </w:r>
      <w:r w:rsidRPr="004A0339">
        <w:rPr>
          <w:rFonts w:ascii="Times New Roman" w:cs="Times New Roman"/>
        </w:rPr>
        <w:t>有机玻璃制作的模型箱</w:t>
      </w:r>
      <w:r w:rsidRPr="004A0339">
        <w:rPr>
          <w:rFonts w:ascii="Times New Roman" w:cs="Times New Roman"/>
          <w:spacing w:val="-22"/>
        </w:rPr>
        <w:t>，</w:t>
      </w:r>
      <w:r w:rsidRPr="004A0339">
        <w:rPr>
          <w:rFonts w:ascii="Times New Roman" w:cs="Times New Roman"/>
        </w:rPr>
        <w:t>内壁尺寸</w:t>
      </w:r>
      <w:r w:rsidRPr="004A0339">
        <w:rPr>
          <w:rFonts w:ascii="Times New Roman" w:cs="Times New Roman"/>
          <w:spacing w:val="-60"/>
        </w:rPr>
        <w:t xml:space="preserve"> </w:t>
      </w:r>
      <w:r w:rsidRPr="004A0339">
        <w:rPr>
          <w:rFonts w:ascii="Times New Roman" w:cs="Times New Roman"/>
        </w:rPr>
        <w:t>60</w:t>
      </w:r>
      <w:r w:rsidRPr="004A0339">
        <w:rPr>
          <w:rFonts w:ascii="Times New Roman" w:cs="Times New Roman"/>
          <w:spacing w:val="-1"/>
        </w:rPr>
        <w:t>c</w:t>
      </w:r>
      <w:r w:rsidRPr="004A0339">
        <w:rPr>
          <w:rFonts w:ascii="Times New Roman" w:cs="Times New Roman"/>
          <w:spacing w:val="2"/>
        </w:rPr>
        <w:t>m</w:t>
      </w:r>
      <w:r w:rsidRPr="004A0339">
        <w:rPr>
          <w:rFonts w:ascii="Times New Roman" w:cs="Times New Roman"/>
          <w:spacing w:val="-3"/>
        </w:rPr>
        <w:t>×</w:t>
      </w:r>
      <w:r w:rsidRPr="004A0339">
        <w:rPr>
          <w:rFonts w:ascii="Times New Roman" w:cs="Times New Roman"/>
        </w:rPr>
        <w:t>40</w:t>
      </w:r>
      <w:r w:rsidRPr="004A0339">
        <w:rPr>
          <w:rFonts w:ascii="Times New Roman" w:cs="Times New Roman"/>
          <w:spacing w:val="-1"/>
        </w:rPr>
        <w:t>c</w:t>
      </w:r>
      <w:r w:rsidRPr="004A0339">
        <w:rPr>
          <w:rFonts w:ascii="Times New Roman" w:cs="Times New Roman"/>
          <w:spacing w:val="2"/>
        </w:rPr>
        <w:t>m</w:t>
      </w:r>
      <w:r w:rsidRPr="004A0339">
        <w:rPr>
          <w:rFonts w:ascii="Times New Roman" w:cs="Times New Roman"/>
          <w:spacing w:val="-3"/>
        </w:rPr>
        <w:t>×</w:t>
      </w:r>
      <w:r w:rsidRPr="004A0339">
        <w:rPr>
          <w:rFonts w:ascii="Times New Roman" w:cs="Times New Roman"/>
        </w:rPr>
        <w:t>40</w:t>
      </w:r>
      <w:r w:rsidRPr="004A0339">
        <w:rPr>
          <w:rFonts w:ascii="Times New Roman" w:cs="Times New Roman"/>
          <w:spacing w:val="2"/>
        </w:rPr>
        <w:t xml:space="preserve"> </w:t>
      </w:r>
      <w:r w:rsidRPr="004A0339">
        <w:rPr>
          <w:rFonts w:ascii="Times New Roman" w:cs="Times New Roman"/>
          <w:spacing w:val="-1"/>
        </w:rPr>
        <w:t>c</w:t>
      </w:r>
      <w:r w:rsidRPr="004A0339">
        <w:rPr>
          <w:rFonts w:ascii="Times New Roman" w:cs="Times New Roman"/>
          <w:spacing w:val="-21"/>
        </w:rPr>
        <w:t>m</w:t>
      </w:r>
      <w:r w:rsidRPr="004A0339">
        <w:rPr>
          <w:rFonts w:ascii="Times New Roman" w:cs="Times New Roman"/>
        </w:rPr>
        <w:t>（</w:t>
      </w:r>
      <w:r w:rsidRPr="004A0339">
        <w:rPr>
          <w:rFonts w:ascii="Times New Roman" w:cs="Times New Roman"/>
          <w:spacing w:val="2"/>
        </w:rPr>
        <w:t>长</w:t>
      </w:r>
      <w:r w:rsidRPr="004A0339">
        <w:rPr>
          <w:rFonts w:ascii="Times New Roman" w:cs="Times New Roman"/>
          <w:spacing w:val="-1"/>
        </w:rPr>
        <w:t>×</w:t>
      </w:r>
      <w:r w:rsidRPr="004A0339">
        <w:rPr>
          <w:rFonts w:ascii="Times New Roman" w:cs="Times New Roman"/>
          <w:spacing w:val="2"/>
        </w:rPr>
        <w:t>宽</w:t>
      </w:r>
      <w:r w:rsidRPr="004A0339">
        <w:rPr>
          <w:rFonts w:ascii="Times New Roman" w:cs="Times New Roman"/>
          <w:spacing w:val="-4"/>
        </w:rPr>
        <w:t>×</w:t>
      </w:r>
      <w:r w:rsidRPr="004A0339">
        <w:rPr>
          <w:rFonts w:ascii="Times New Roman" w:cs="Times New Roman"/>
        </w:rPr>
        <w:t>高</w:t>
      </w:r>
      <w:r w:rsidRPr="004A0339">
        <w:rPr>
          <w:rFonts w:ascii="Times New Roman" w:cs="Times New Roman"/>
          <w:spacing w:val="-120"/>
        </w:rPr>
        <w:t>）</w:t>
      </w:r>
      <w:r w:rsidRPr="004A0339">
        <w:rPr>
          <w:rFonts w:ascii="Times New Roman" w:cs="Times New Roman"/>
          <w:spacing w:val="-22"/>
        </w:rPr>
        <w:t>，</w:t>
      </w:r>
      <w:r w:rsidRPr="004A0339">
        <w:rPr>
          <w:rFonts w:ascii="Times New Roman" w:cs="Times New Roman"/>
        </w:rPr>
        <w:t>如图</w:t>
      </w:r>
      <w:r w:rsidRPr="004A0339">
        <w:rPr>
          <w:rFonts w:ascii="Times New Roman" w:cs="Times New Roman"/>
          <w:spacing w:val="-60"/>
        </w:rPr>
        <w:t xml:space="preserve"> </w:t>
      </w:r>
      <w:r w:rsidRPr="004A0339">
        <w:rPr>
          <w:rFonts w:ascii="Times New Roman" w:cs="Times New Roman"/>
        </w:rPr>
        <w:t>1</w:t>
      </w:r>
      <w:r w:rsidRPr="004A0339">
        <w:rPr>
          <w:rFonts w:ascii="Times New Roman" w:cs="Times New Roman"/>
        </w:rPr>
        <w:t>。</w:t>
      </w:r>
    </w:p>
    <w:p w:rsidR="001B1F10" w:rsidRPr="004A0339" w:rsidRDefault="007A399D" w:rsidP="001B1F10">
      <w:pPr>
        <w:pStyle w:val="a3"/>
        <w:kinsoku w:val="0"/>
        <w:overflowPunct w:val="0"/>
        <w:spacing w:before="1"/>
        <w:jc w:val="center"/>
        <w:rPr>
          <w:rFonts w:ascii="Times New Roman" w:cs="Times New Roman"/>
        </w:rPr>
      </w:pPr>
      <w:r w:rsidRPr="004A0339">
        <w:rPr>
          <w:rFonts w:ascii="Times New Roman" w:cs="Times New Roman"/>
          <w:noProof/>
        </w:rPr>
        <w:drawing>
          <wp:inline distT="0" distB="0" distL="0" distR="0" wp14:anchorId="7F8A8CC1" wp14:editId="0146B510">
            <wp:extent cx="2354580" cy="1973580"/>
            <wp:effectExtent l="0" t="0" r="7620" b="7620"/>
            <wp:docPr id="1" name="图片 1" descr="587a8e158e6de685c393f1e85c8d9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87a8e158e6de685c393f1e85c8d9e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4580" cy="1973580"/>
                    </a:xfrm>
                    <a:prstGeom prst="rect">
                      <a:avLst/>
                    </a:prstGeom>
                    <a:noFill/>
                    <a:ln>
                      <a:noFill/>
                    </a:ln>
                  </pic:spPr>
                </pic:pic>
              </a:graphicData>
            </a:graphic>
          </wp:inline>
        </w:drawing>
      </w:r>
    </w:p>
    <w:p w:rsidR="001B1F10" w:rsidRPr="004A0339" w:rsidRDefault="001B1F10" w:rsidP="001B1F10">
      <w:pPr>
        <w:pStyle w:val="a3"/>
        <w:kinsoku w:val="0"/>
        <w:overflowPunct w:val="0"/>
        <w:spacing w:before="1"/>
        <w:rPr>
          <w:rFonts w:ascii="Times New Roman" w:cs="Times New Roman"/>
        </w:rPr>
      </w:pPr>
    </w:p>
    <w:p w:rsidR="001B1F10" w:rsidRPr="004A0339" w:rsidRDefault="001B1F10" w:rsidP="001B1F10">
      <w:pPr>
        <w:pStyle w:val="a3"/>
        <w:kinsoku w:val="0"/>
        <w:overflowPunct w:val="0"/>
        <w:spacing w:before="1"/>
        <w:jc w:val="center"/>
        <w:rPr>
          <w:rFonts w:ascii="Times New Roman" w:cs="Times New Roman"/>
          <w:b/>
          <w:sz w:val="21"/>
          <w:szCs w:val="21"/>
        </w:rPr>
      </w:pPr>
      <w:r w:rsidRPr="004A0339">
        <w:rPr>
          <w:rFonts w:ascii="Times New Roman" w:cs="Times New Roman"/>
          <w:b/>
          <w:sz w:val="21"/>
          <w:szCs w:val="21"/>
        </w:rPr>
        <w:t>图</w:t>
      </w:r>
      <w:r w:rsidRPr="004A0339">
        <w:rPr>
          <w:rFonts w:ascii="Times New Roman" w:cs="Times New Roman"/>
          <w:b/>
          <w:sz w:val="21"/>
          <w:szCs w:val="21"/>
        </w:rPr>
        <w:t xml:space="preserve">1 </w:t>
      </w:r>
      <w:r w:rsidRPr="004A0339">
        <w:rPr>
          <w:rFonts w:ascii="Times New Roman" w:cs="Times New Roman"/>
          <w:b/>
          <w:sz w:val="21"/>
          <w:szCs w:val="21"/>
        </w:rPr>
        <w:t>模型箱示意图</w:t>
      </w:r>
    </w:p>
    <w:p w:rsidR="001B1F10" w:rsidRPr="004A0339" w:rsidRDefault="001B1F10" w:rsidP="001B1F10">
      <w:pPr>
        <w:pStyle w:val="a3"/>
        <w:overflowPunct w:val="0"/>
        <w:spacing w:before="144" w:line="324" w:lineRule="auto"/>
        <w:ind w:firstLine="454"/>
        <w:rPr>
          <w:rFonts w:ascii="Times New Roman" w:cs="Times New Roman"/>
        </w:rPr>
      </w:pPr>
      <w:r w:rsidRPr="004A0339">
        <w:rPr>
          <w:rFonts w:ascii="Times New Roman" w:cs="Times New Roman"/>
        </w:rPr>
        <w:t>（</w:t>
      </w:r>
      <w:r w:rsidRPr="004A0339">
        <w:rPr>
          <w:rFonts w:ascii="Times New Roman" w:cs="Times New Roman"/>
        </w:rPr>
        <w:t>2</w:t>
      </w:r>
      <w:r w:rsidRPr="004A0339">
        <w:rPr>
          <w:rFonts w:ascii="Times New Roman" w:cs="Times New Roman"/>
        </w:rPr>
        <w:t>）试验用砂（腾格里沙漠砂</w:t>
      </w:r>
      <w:r w:rsidRPr="004A0339">
        <w:rPr>
          <w:rFonts w:ascii="Times New Roman" w:cs="Times New Roman"/>
          <w:spacing w:val="-120"/>
        </w:rPr>
        <w:t>）</w:t>
      </w:r>
      <w:r w:rsidRPr="004A0339">
        <w:rPr>
          <w:rFonts w:ascii="Times New Roman" w:cs="Times New Roman"/>
        </w:rPr>
        <w:t>，粒径</w:t>
      </w:r>
      <w:r w:rsidRPr="004A0339">
        <w:rPr>
          <w:rFonts w:ascii="Times New Roman" w:cs="Times New Roman"/>
          <w:spacing w:val="-60"/>
        </w:rPr>
        <w:t xml:space="preserve"> </w:t>
      </w:r>
      <w:r w:rsidRPr="004A0339">
        <w:rPr>
          <w:rFonts w:ascii="Times New Roman" w:cs="Times New Roman"/>
        </w:rPr>
        <w:t>0.1mm~1.0m</w:t>
      </w:r>
      <w:r w:rsidRPr="004A0339">
        <w:rPr>
          <w:rFonts w:ascii="Times New Roman" w:cs="Times New Roman"/>
          <w:spacing w:val="1"/>
        </w:rPr>
        <w:t>m</w:t>
      </w:r>
      <w:r w:rsidRPr="004A0339">
        <w:rPr>
          <w:rFonts w:ascii="Times New Roman" w:cs="Times New Roman"/>
        </w:rPr>
        <w:t>。</w:t>
      </w:r>
    </w:p>
    <w:p w:rsidR="001B1F10" w:rsidRPr="004A0339" w:rsidRDefault="001B1F10" w:rsidP="001B1F10">
      <w:pPr>
        <w:pStyle w:val="a3"/>
        <w:overflowPunct w:val="0"/>
        <w:spacing w:before="90" w:line="324" w:lineRule="auto"/>
        <w:ind w:firstLine="454"/>
        <w:rPr>
          <w:rFonts w:ascii="Times New Roman" w:cs="Times New Roman"/>
        </w:rPr>
      </w:pPr>
      <w:r w:rsidRPr="004A0339">
        <w:rPr>
          <w:rFonts w:ascii="Times New Roman" w:cs="Times New Roman"/>
        </w:rPr>
        <w:t>（</w:t>
      </w:r>
      <w:r w:rsidRPr="004A0339">
        <w:rPr>
          <w:rFonts w:ascii="Times New Roman" w:cs="Times New Roman"/>
        </w:rPr>
        <w:t>3</w:t>
      </w:r>
      <w:r w:rsidRPr="004A0339">
        <w:rPr>
          <w:rFonts w:ascii="Times New Roman" w:cs="Times New Roman"/>
        </w:rPr>
        <w:t>）白卡纸，规格：</w:t>
      </w:r>
      <w:r w:rsidRPr="004A0339">
        <w:rPr>
          <w:rFonts w:ascii="Times New Roman" w:cs="Times New Roman"/>
        </w:rPr>
        <w:t>230g/m</w:t>
      </w:r>
      <w:r w:rsidRPr="004A0339">
        <w:rPr>
          <w:rFonts w:ascii="Times New Roman" w:cs="Times New Roman"/>
          <w:vertAlign w:val="superscript"/>
        </w:rPr>
        <w:t>2</w:t>
      </w:r>
      <w:r w:rsidRPr="004A0339">
        <w:rPr>
          <w:rFonts w:ascii="Times New Roman" w:cs="Times New Roman"/>
        </w:rPr>
        <w:t>,</w:t>
      </w:r>
      <w:r w:rsidRPr="004A0339">
        <w:rPr>
          <w:rFonts w:ascii="Times New Roman" w:cs="Times New Roman"/>
        </w:rPr>
        <w:t>尺寸：</w:t>
      </w:r>
      <w:r w:rsidRPr="004A0339">
        <w:rPr>
          <w:rFonts w:ascii="Times New Roman" w:cs="Times New Roman"/>
        </w:rPr>
        <w:t>787mm×1092mm</w:t>
      </w:r>
      <w:r w:rsidRPr="004A0339">
        <w:rPr>
          <w:rFonts w:ascii="Times New Roman" w:cs="Times New Roman"/>
        </w:rPr>
        <w:t>；</w:t>
      </w:r>
      <w:r w:rsidRPr="004A0339">
        <w:rPr>
          <w:rFonts w:ascii="Times New Roman" w:cs="Times New Roman"/>
        </w:rPr>
        <w:t>180g</w:t>
      </w:r>
      <w:r w:rsidRPr="004A0339">
        <w:rPr>
          <w:rFonts w:ascii="Times New Roman" w:cs="Times New Roman"/>
        </w:rPr>
        <w:t>牛皮纸，规格：</w:t>
      </w:r>
      <w:r w:rsidRPr="004A0339">
        <w:rPr>
          <w:rFonts w:ascii="Times New Roman" w:cs="Times New Roman"/>
        </w:rPr>
        <w:t>180g/m</w:t>
      </w:r>
      <w:r w:rsidRPr="004A0339">
        <w:rPr>
          <w:rFonts w:ascii="Times New Roman" w:cs="Times New Roman"/>
          <w:vertAlign w:val="superscript"/>
        </w:rPr>
        <w:t>2</w:t>
      </w:r>
      <w:r w:rsidRPr="004A0339">
        <w:rPr>
          <w:rFonts w:ascii="Times New Roman" w:cs="Times New Roman"/>
        </w:rPr>
        <w:t>,</w:t>
      </w:r>
      <w:r w:rsidRPr="004A0339">
        <w:rPr>
          <w:rFonts w:ascii="Times New Roman" w:cs="Times New Roman"/>
        </w:rPr>
        <w:t>尺寸：</w:t>
      </w:r>
      <w:r w:rsidRPr="004A0339">
        <w:rPr>
          <w:rFonts w:ascii="Times New Roman" w:cs="Times New Roman"/>
        </w:rPr>
        <w:t>787mm×1092mm</w:t>
      </w:r>
      <w:r w:rsidRPr="004A0339">
        <w:rPr>
          <w:rFonts w:ascii="Times New Roman" w:cs="Times New Roman"/>
        </w:rPr>
        <w:t>。</w:t>
      </w:r>
    </w:p>
    <w:p w:rsidR="001B1F10" w:rsidRPr="004A0339" w:rsidRDefault="001B1F10" w:rsidP="001B1F10">
      <w:pPr>
        <w:pStyle w:val="a3"/>
        <w:overflowPunct w:val="0"/>
        <w:spacing w:before="92" w:line="324" w:lineRule="auto"/>
        <w:ind w:firstLine="454"/>
        <w:rPr>
          <w:rFonts w:ascii="Times New Roman" w:cs="Times New Roman"/>
        </w:rPr>
      </w:pPr>
      <w:r w:rsidRPr="004A0339">
        <w:rPr>
          <w:rFonts w:ascii="Times New Roman" w:cs="Times New Roman"/>
        </w:rPr>
        <w:t>（</w:t>
      </w:r>
      <w:r w:rsidRPr="004A0339">
        <w:rPr>
          <w:rFonts w:ascii="Times New Roman" w:cs="Times New Roman"/>
        </w:rPr>
        <w:t>4</w:t>
      </w:r>
      <w:r w:rsidRPr="004A0339">
        <w:rPr>
          <w:rFonts w:ascii="Times New Roman" w:cs="Times New Roman"/>
        </w:rPr>
        <w:t>）速干白乳胶、双面胶带和透明胶带</w:t>
      </w:r>
    </w:p>
    <w:p w:rsidR="001B1F10" w:rsidRPr="004A0339" w:rsidRDefault="001B1F10" w:rsidP="001B1F10">
      <w:pPr>
        <w:pStyle w:val="a3"/>
        <w:overflowPunct w:val="0"/>
        <w:spacing w:before="92" w:line="324" w:lineRule="auto"/>
        <w:ind w:firstLine="454"/>
        <w:rPr>
          <w:rFonts w:ascii="Times New Roman" w:cs="Times New Roman"/>
        </w:rPr>
      </w:pPr>
      <w:r w:rsidRPr="004A0339">
        <w:rPr>
          <w:rFonts w:ascii="Times New Roman" w:cs="Times New Roman"/>
        </w:rPr>
        <w:t>（</w:t>
      </w:r>
      <w:r w:rsidRPr="004A0339">
        <w:rPr>
          <w:rFonts w:ascii="Times New Roman" w:cs="Times New Roman"/>
        </w:rPr>
        <w:t>5</w:t>
      </w:r>
      <w:r w:rsidRPr="004A0339">
        <w:rPr>
          <w:rFonts w:ascii="Times New Roman" w:cs="Times New Roman"/>
        </w:rPr>
        <w:t>）剪刀、裁纸刀</w:t>
      </w:r>
    </w:p>
    <w:p w:rsidR="001B1F10" w:rsidRPr="004A0339" w:rsidRDefault="001B1F10" w:rsidP="001B1F10">
      <w:pPr>
        <w:pStyle w:val="a3"/>
        <w:overflowPunct w:val="0"/>
        <w:spacing w:before="90" w:line="324" w:lineRule="auto"/>
        <w:ind w:firstLine="454"/>
        <w:rPr>
          <w:rFonts w:ascii="Times New Roman" w:cs="Times New Roman"/>
        </w:rPr>
      </w:pPr>
      <w:r w:rsidRPr="004A0339">
        <w:rPr>
          <w:rFonts w:ascii="Times New Roman" w:cs="Times New Roman"/>
        </w:rPr>
        <w:t>（</w:t>
      </w:r>
      <w:r w:rsidRPr="004A0339">
        <w:rPr>
          <w:rFonts w:ascii="Times New Roman" w:cs="Times New Roman"/>
        </w:rPr>
        <w:t>6</w:t>
      </w:r>
      <w:r w:rsidRPr="004A0339">
        <w:rPr>
          <w:rFonts w:ascii="Times New Roman" w:cs="Times New Roman"/>
        </w:rPr>
        <w:t>）填砂的工具、装料桶</w:t>
      </w:r>
    </w:p>
    <w:p w:rsidR="001B1F10" w:rsidRPr="004A0339" w:rsidRDefault="001B1F10" w:rsidP="001B1F10">
      <w:pPr>
        <w:pStyle w:val="a3"/>
        <w:overflowPunct w:val="0"/>
        <w:spacing w:before="92" w:line="324" w:lineRule="auto"/>
        <w:ind w:firstLine="454"/>
        <w:rPr>
          <w:rFonts w:ascii="Times New Roman" w:cs="Times New Roman"/>
        </w:rPr>
      </w:pPr>
      <w:r w:rsidRPr="004A0339">
        <w:rPr>
          <w:rFonts w:ascii="Times New Roman" w:cs="Times New Roman"/>
        </w:rPr>
        <w:t>（</w:t>
      </w:r>
      <w:r w:rsidRPr="004A0339">
        <w:rPr>
          <w:rFonts w:ascii="Times New Roman" w:cs="Times New Roman"/>
        </w:rPr>
        <w:t>7</w:t>
      </w:r>
      <w:r w:rsidRPr="004A0339">
        <w:rPr>
          <w:rFonts w:ascii="Times New Roman" w:cs="Times New Roman"/>
        </w:rPr>
        <w:t>）激光测距仪、砝码、承载板</w:t>
      </w:r>
      <w:r w:rsidRPr="004A0339">
        <w:rPr>
          <w:rFonts w:ascii="Times New Roman" w:cs="Times New Roman"/>
        </w:rPr>
        <w:t>1</w:t>
      </w:r>
      <w:r w:rsidRPr="004A0339">
        <w:rPr>
          <w:rFonts w:ascii="Times New Roman" w:cs="Times New Roman"/>
        </w:rPr>
        <w:t>块（</w:t>
      </w:r>
      <w:r w:rsidRPr="004A0339">
        <w:rPr>
          <w:rFonts w:ascii="Times New Roman" w:cs="Times New Roman"/>
        </w:rPr>
        <w:t>35</w:t>
      </w:r>
      <w:r w:rsidRPr="004A0339">
        <w:rPr>
          <w:rFonts w:ascii="Times New Roman" w:cs="Times New Roman"/>
          <w:spacing w:val="-1"/>
        </w:rPr>
        <w:t>c</w:t>
      </w:r>
      <w:r w:rsidRPr="004A0339">
        <w:rPr>
          <w:rFonts w:ascii="Times New Roman" w:cs="Times New Roman"/>
          <w:spacing w:val="2"/>
        </w:rPr>
        <w:t>m</w:t>
      </w:r>
      <w:r w:rsidRPr="004A0339">
        <w:rPr>
          <w:rFonts w:ascii="Times New Roman" w:cs="Times New Roman"/>
          <w:spacing w:val="-3"/>
        </w:rPr>
        <w:t>×</w:t>
      </w:r>
      <w:r w:rsidRPr="004A0339">
        <w:rPr>
          <w:rFonts w:ascii="Times New Roman" w:cs="Times New Roman"/>
        </w:rPr>
        <w:t>35</w:t>
      </w:r>
      <w:r w:rsidRPr="004A0339">
        <w:rPr>
          <w:rFonts w:ascii="Times New Roman" w:cs="Times New Roman"/>
          <w:spacing w:val="-1"/>
        </w:rPr>
        <w:t>c</w:t>
      </w:r>
      <w:r w:rsidRPr="004A0339">
        <w:rPr>
          <w:rFonts w:ascii="Times New Roman" w:cs="Times New Roman"/>
        </w:rPr>
        <w:t>m</w:t>
      </w:r>
      <w:r w:rsidRPr="004A0339">
        <w:rPr>
          <w:rFonts w:ascii="Times New Roman" w:cs="Times New Roman"/>
        </w:rPr>
        <w:t>，厚</w:t>
      </w:r>
      <w:r w:rsidRPr="004A0339">
        <w:rPr>
          <w:rFonts w:ascii="Times New Roman" w:cs="Times New Roman"/>
        </w:rPr>
        <w:t>1.5cm</w:t>
      </w:r>
      <w:r w:rsidRPr="004A0339">
        <w:rPr>
          <w:rFonts w:ascii="Times New Roman" w:cs="Times New Roman"/>
        </w:rPr>
        <w:t>有机玻璃板）</w:t>
      </w:r>
    </w:p>
    <w:p w:rsidR="001B1F10" w:rsidRPr="004A0339" w:rsidRDefault="001B1F10" w:rsidP="001B1F10">
      <w:pPr>
        <w:pStyle w:val="a4"/>
        <w:tabs>
          <w:tab w:val="left" w:pos="538"/>
        </w:tabs>
        <w:overflowPunct w:val="0"/>
        <w:spacing w:before="21" w:line="324" w:lineRule="auto"/>
        <w:ind w:left="0" w:firstLine="0"/>
        <w:rPr>
          <w:rFonts w:ascii="Times New Roman" w:cs="Times New Roman"/>
        </w:rPr>
      </w:pPr>
      <w:r w:rsidRPr="004A0339">
        <w:rPr>
          <w:rFonts w:ascii="Times New Roman" w:cs="Times New Roman"/>
        </w:rPr>
        <w:t>参赛队自备的材料（比赛前</w:t>
      </w:r>
      <w:r w:rsidRPr="004A0339">
        <w:rPr>
          <w:rFonts w:ascii="Times New Roman" w:cs="Times New Roman"/>
          <w:spacing w:val="-60"/>
        </w:rPr>
        <w:t xml:space="preserve"> </w:t>
      </w:r>
      <w:r w:rsidRPr="004A0339">
        <w:rPr>
          <w:rFonts w:ascii="Times New Roman" w:cs="Times New Roman"/>
        </w:rPr>
        <w:t xml:space="preserve">15 </w:t>
      </w:r>
      <w:r w:rsidRPr="004A0339">
        <w:rPr>
          <w:rFonts w:ascii="Times New Roman" w:cs="Times New Roman"/>
        </w:rPr>
        <w:t>分钟由评审小组检查确认</w:t>
      </w:r>
      <w:r w:rsidRPr="004A0339">
        <w:rPr>
          <w:rFonts w:ascii="Times New Roman" w:cs="Times New Roman"/>
          <w:spacing w:val="-120"/>
        </w:rPr>
        <w:t>）</w:t>
      </w:r>
      <w:r w:rsidRPr="004A0339">
        <w:rPr>
          <w:rFonts w:ascii="Times New Roman" w:cs="Times New Roman"/>
        </w:rPr>
        <w:t>：</w:t>
      </w:r>
    </w:p>
    <w:p w:rsidR="001B1F10" w:rsidRPr="004A0339" w:rsidRDefault="001B1F10" w:rsidP="001B1F10">
      <w:pPr>
        <w:pStyle w:val="a3"/>
        <w:overflowPunct w:val="0"/>
        <w:spacing w:before="92" w:line="324" w:lineRule="auto"/>
        <w:ind w:firstLine="454"/>
        <w:rPr>
          <w:rFonts w:ascii="Times New Roman" w:cs="Times New Roman"/>
        </w:rPr>
      </w:pPr>
      <w:r w:rsidRPr="004A0339">
        <w:rPr>
          <w:rFonts w:ascii="Times New Roman" w:cs="Times New Roman"/>
        </w:rPr>
        <w:t>（</w:t>
      </w:r>
      <w:r w:rsidRPr="004A0339">
        <w:rPr>
          <w:rFonts w:ascii="Times New Roman" w:cs="Times New Roman"/>
        </w:rPr>
        <w:t>1</w:t>
      </w:r>
      <w:r w:rsidRPr="004A0339">
        <w:rPr>
          <w:rFonts w:ascii="Times New Roman" w:cs="Times New Roman"/>
        </w:rPr>
        <w:t>）尺子（型式不限）</w:t>
      </w:r>
    </w:p>
    <w:p w:rsidR="001B1F10" w:rsidRPr="004A0339" w:rsidRDefault="001B1F10" w:rsidP="001B1F10">
      <w:pPr>
        <w:pStyle w:val="a3"/>
        <w:overflowPunct w:val="0"/>
        <w:spacing w:before="90" w:line="324" w:lineRule="auto"/>
        <w:ind w:firstLine="454"/>
        <w:rPr>
          <w:rFonts w:ascii="Times New Roman" w:cs="Times New Roman"/>
        </w:rPr>
      </w:pPr>
      <w:r w:rsidRPr="004A0339">
        <w:rPr>
          <w:rFonts w:ascii="Times New Roman" w:cs="Times New Roman"/>
        </w:rPr>
        <w:t>（</w:t>
      </w:r>
      <w:r w:rsidRPr="004A0339">
        <w:rPr>
          <w:rFonts w:ascii="Times New Roman" w:cs="Times New Roman"/>
        </w:rPr>
        <w:t>2</w:t>
      </w:r>
      <w:r w:rsidRPr="004A0339">
        <w:rPr>
          <w:rFonts w:ascii="Times New Roman" w:cs="Times New Roman"/>
        </w:rPr>
        <w:t>）标记用的笔（型式不限）</w:t>
      </w:r>
    </w:p>
    <w:p w:rsidR="001B1F10" w:rsidRPr="004A0339" w:rsidRDefault="001B1F10" w:rsidP="001B1F10">
      <w:pPr>
        <w:pStyle w:val="a3"/>
        <w:overflowPunct w:val="0"/>
        <w:spacing w:before="92" w:line="324" w:lineRule="auto"/>
        <w:ind w:firstLine="454"/>
        <w:rPr>
          <w:rFonts w:ascii="Times New Roman" w:cs="Times New Roman"/>
        </w:rPr>
      </w:pPr>
      <w:r w:rsidRPr="004A0339">
        <w:rPr>
          <w:rFonts w:ascii="Times New Roman" w:cs="Times New Roman"/>
        </w:rPr>
        <w:t>（</w:t>
      </w:r>
      <w:r w:rsidRPr="004A0339">
        <w:rPr>
          <w:rFonts w:ascii="Times New Roman" w:cs="Times New Roman"/>
        </w:rPr>
        <w:t>3</w:t>
      </w:r>
      <w:r w:rsidRPr="004A0339">
        <w:rPr>
          <w:rFonts w:ascii="Times New Roman" w:cs="Times New Roman"/>
        </w:rPr>
        <w:t>）经评审小组确认的自制辅助工具，如开挖工具、辅助制作支护结构的工具等</w:t>
      </w:r>
    </w:p>
    <w:p w:rsidR="001B1F10" w:rsidRPr="004A0339" w:rsidRDefault="001B1F10" w:rsidP="001B1F10">
      <w:pPr>
        <w:pStyle w:val="a3"/>
        <w:overflowPunct w:val="0"/>
        <w:spacing w:before="90" w:line="324" w:lineRule="auto"/>
        <w:ind w:firstLine="454"/>
        <w:rPr>
          <w:rFonts w:ascii="Times New Roman" w:cs="Times New Roman"/>
        </w:rPr>
      </w:pPr>
      <w:r w:rsidRPr="004A0339">
        <w:rPr>
          <w:rFonts w:ascii="Times New Roman" w:cs="Times New Roman"/>
        </w:rPr>
        <w:t>（</w:t>
      </w:r>
      <w:r w:rsidRPr="004A0339">
        <w:rPr>
          <w:rFonts w:ascii="Times New Roman" w:cs="Times New Roman"/>
        </w:rPr>
        <w:t>4</w:t>
      </w:r>
      <w:r w:rsidRPr="004A0339">
        <w:rPr>
          <w:rFonts w:ascii="Times New Roman" w:cs="Times New Roman"/>
        </w:rPr>
        <w:t>）记录本、图纸、计算器等辅助材料</w:t>
      </w:r>
    </w:p>
    <w:p w:rsidR="001B1F10" w:rsidRPr="004A0339" w:rsidRDefault="001B1F10" w:rsidP="001B1F10">
      <w:pPr>
        <w:pStyle w:val="a3"/>
        <w:overflowPunct w:val="0"/>
        <w:spacing w:before="92" w:line="324" w:lineRule="auto"/>
        <w:ind w:firstLine="454"/>
        <w:rPr>
          <w:rFonts w:ascii="Times New Roman" w:cs="Times New Roman"/>
        </w:rPr>
      </w:pPr>
      <w:r w:rsidRPr="004A0339">
        <w:rPr>
          <w:rFonts w:ascii="Times New Roman" w:cs="Times New Roman"/>
        </w:rPr>
        <w:lastRenderedPageBreak/>
        <w:t>（</w:t>
      </w:r>
      <w:r w:rsidRPr="004A0339">
        <w:rPr>
          <w:rFonts w:ascii="Times New Roman" w:cs="Times New Roman"/>
        </w:rPr>
        <w:t>5</w:t>
      </w:r>
      <w:r w:rsidRPr="004A0339">
        <w:rPr>
          <w:rFonts w:ascii="Times New Roman" w:cs="Times New Roman"/>
        </w:rPr>
        <w:t>）其它经评审小组确认可以携带的材料</w:t>
      </w:r>
    </w:p>
    <w:p w:rsidR="001B1F10" w:rsidRPr="004A0339" w:rsidRDefault="001B1F10" w:rsidP="001B1F10">
      <w:pPr>
        <w:pStyle w:val="a4"/>
        <w:numPr>
          <w:ilvl w:val="0"/>
          <w:numId w:val="3"/>
        </w:numPr>
        <w:tabs>
          <w:tab w:val="left" w:pos="418"/>
        </w:tabs>
        <w:kinsoku w:val="0"/>
        <w:overflowPunct w:val="0"/>
        <w:spacing w:before="33"/>
        <w:rPr>
          <w:rFonts w:ascii="Times New Roman" w:cs="Times New Roman"/>
          <w:b/>
          <w:bCs/>
        </w:rPr>
      </w:pPr>
      <w:r w:rsidRPr="004A0339">
        <w:rPr>
          <w:rFonts w:ascii="Times New Roman" w:cs="Times New Roman"/>
          <w:b/>
          <w:bCs/>
        </w:rPr>
        <w:t>模型形式要求</w:t>
      </w:r>
    </w:p>
    <w:p w:rsidR="001B1F10" w:rsidRPr="004A0339" w:rsidRDefault="001B1F10" w:rsidP="001B1F10">
      <w:pPr>
        <w:pStyle w:val="a3"/>
        <w:overflowPunct w:val="0"/>
        <w:spacing w:line="324" w:lineRule="auto"/>
        <w:ind w:firstLine="454"/>
        <w:jc w:val="both"/>
        <w:rPr>
          <w:rFonts w:ascii="Times New Roman" w:cs="Times New Roman"/>
        </w:rPr>
      </w:pPr>
      <w:r w:rsidRPr="004A0339">
        <w:rPr>
          <w:rFonts w:ascii="Times New Roman" w:cs="Times New Roman"/>
        </w:rPr>
        <w:t>（</w:t>
      </w:r>
      <w:r w:rsidRPr="004A0339">
        <w:rPr>
          <w:rFonts w:ascii="Times New Roman" w:cs="Times New Roman"/>
        </w:rPr>
        <w:t>1</w:t>
      </w:r>
      <w:r w:rsidRPr="004A0339">
        <w:rPr>
          <w:rFonts w:ascii="Times New Roman" w:cs="Times New Roman"/>
        </w:rPr>
        <w:t>）大跨地下空间结构在宽度方向上的总跨度为</w:t>
      </w:r>
      <w:r w:rsidRPr="004A0339">
        <w:rPr>
          <w:rFonts w:ascii="Times New Roman" w:cs="Times New Roman"/>
        </w:rPr>
        <w:t>400mm</w:t>
      </w:r>
      <w:r w:rsidRPr="004A0339">
        <w:rPr>
          <w:rFonts w:ascii="Times New Roman" w:cs="Times New Roman"/>
        </w:rPr>
        <w:t>，在长度方向上的总跨度</w:t>
      </w:r>
      <w:r w:rsidRPr="004A0339">
        <w:rPr>
          <w:rFonts w:ascii="Times New Roman" w:cs="Times New Roman"/>
        </w:rPr>
        <w:t>≥400mm</w:t>
      </w:r>
      <w:r w:rsidRPr="004A0339">
        <w:rPr>
          <w:rFonts w:ascii="Times New Roman" w:cs="Times New Roman"/>
        </w:rPr>
        <w:t>且</w:t>
      </w:r>
      <w:r w:rsidRPr="004A0339">
        <w:rPr>
          <w:rFonts w:ascii="Times New Roman" w:cs="Times New Roman"/>
        </w:rPr>
        <w:t>≤550mm</w:t>
      </w:r>
      <w:r w:rsidRPr="004A0339">
        <w:rPr>
          <w:rFonts w:ascii="Times New Roman" w:cs="Times New Roman"/>
        </w:rPr>
        <w:t>，可以以多个柱子或墙体作为顶拱支撑，柱高或墙高为</w:t>
      </w:r>
      <w:r w:rsidRPr="004A0339">
        <w:rPr>
          <w:rFonts w:ascii="Times New Roman" w:cs="Times New Roman"/>
        </w:rPr>
        <w:t>200mm</w:t>
      </w:r>
      <w:r w:rsidRPr="004A0339">
        <w:rPr>
          <w:rFonts w:ascii="Times New Roman" w:cs="Times New Roman"/>
        </w:rPr>
        <w:t>，净空拱高为</w:t>
      </w:r>
      <w:r w:rsidRPr="004A0339">
        <w:rPr>
          <w:rFonts w:ascii="Times New Roman" w:cs="Times New Roman"/>
        </w:rPr>
        <w:t>50mm</w:t>
      </w:r>
      <w:r w:rsidRPr="004A0339">
        <w:rPr>
          <w:rFonts w:ascii="Times New Roman" w:cs="Times New Roman"/>
        </w:rPr>
        <w:t>，拱结构的形式不限，宽度方向和长度方向的剖面净空分别需满足净空限界</w:t>
      </w:r>
      <w:r w:rsidRPr="004A0339">
        <w:rPr>
          <w:rFonts w:ascii="Times New Roman" w:cs="Times New Roman"/>
        </w:rPr>
        <w:t>1</w:t>
      </w:r>
      <w:r w:rsidRPr="004A0339">
        <w:rPr>
          <w:rFonts w:ascii="Times New Roman" w:cs="Times New Roman"/>
        </w:rPr>
        <w:t>（图</w:t>
      </w:r>
      <w:r w:rsidRPr="004A0339">
        <w:rPr>
          <w:rFonts w:ascii="Times New Roman" w:cs="Times New Roman"/>
        </w:rPr>
        <w:t>2</w:t>
      </w:r>
      <w:r w:rsidRPr="004A0339">
        <w:rPr>
          <w:rFonts w:ascii="Times New Roman" w:cs="Times New Roman"/>
        </w:rPr>
        <w:t>）和净空限界</w:t>
      </w:r>
      <w:r w:rsidRPr="004A0339">
        <w:rPr>
          <w:rFonts w:ascii="Times New Roman" w:cs="Times New Roman"/>
        </w:rPr>
        <w:t>2</w:t>
      </w:r>
      <w:r w:rsidRPr="004A0339">
        <w:rPr>
          <w:rFonts w:ascii="Times New Roman" w:cs="Times New Roman"/>
        </w:rPr>
        <w:t>（图</w:t>
      </w:r>
      <w:r w:rsidRPr="004A0339">
        <w:rPr>
          <w:rFonts w:ascii="Times New Roman" w:cs="Times New Roman"/>
        </w:rPr>
        <w:t>3</w:t>
      </w:r>
      <w:r w:rsidRPr="004A0339">
        <w:rPr>
          <w:rFonts w:ascii="Times New Roman" w:cs="Times New Roman"/>
        </w:rPr>
        <w:t>）的要求，净空限界的误差为</w:t>
      </w:r>
      <w:r w:rsidRPr="004A0339">
        <w:rPr>
          <w:rFonts w:ascii="Times New Roman" w:cs="Times New Roman"/>
        </w:rPr>
        <w:t>±5mm</w:t>
      </w:r>
      <w:r w:rsidRPr="004A0339">
        <w:rPr>
          <w:rFonts w:ascii="Times New Roman" w:cs="Times New Roman"/>
        </w:rPr>
        <w:t>，同时可根据需要考虑基础设计，但不得侵入净空限界。以下各图仅为说明尺寸要求，不代表结构形式。</w:t>
      </w:r>
    </w:p>
    <w:p w:rsidR="001B1F10" w:rsidRPr="004A0339" w:rsidRDefault="007A399D" w:rsidP="001B1F10">
      <w:pPr>
        <w:pStyle w:val="a3"/>
        <w:kinsoku w:val="0"/>
        <w:overflowPunct w:val="0"/>
        <w:spacing w:before="110" w:line="305" w:lineRule="auto"/>
        <w:jc w:val="center"/>
        <w:rPr>
          <w:rFonts w:ascii="Times New Roman" w:cs="Times New Roman"/>
        </w:rPr>
      </w:pPr>
      <w:r w:rsidRPr="004A0339">
        <w:rPr>
          <w:rFonts w:ascii="Times New Roman" w:cs="Times New Roman"/>
          <w:noProof/>
        </w:rPr>
        <w:drawing>
          <wp:inline distT="0" distB="0" distL="0" distR="0" wp14:anchorId="31804C52" wp14:editId="21FCBFB5">
            <wp:extent cx="5433060" cy="1775460"/>
            <wp:effectExtent l="0" t="0" r="0" b="0"/>
            <wp:docPr id="2" name="图片 2" descr="cc64d515b1a4125b7f63513a7f863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64d515b1a4125b7f63513a7f863e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33060" cy="1775460"/>
                    </a:xfrm>
                    <a:prstGeom prst="rect">
                      <a:avLst/>
                    </a:prstGeom>
                    <a:noFill/>
                    <a:ln>
                      <a:noFill/>
                    </a:ln>
                  </pic:spPr>
                </pic:pic>
              </a:graphicData>
            </a:graphic>
          </wp:inline>
        </w:drawing>
      </w:r>
    </w:p>
    <w:p w:rsidR="001B1F10" w:rsidRPr="004A0339" w:rsidRDefault="001B1F10" w:rsidP="007A399D">
      <w:pPr>
        <w:pStyle w:val="a3"/>
        <w:kinsoku w:val="0"/>
        <w:overflowPunct w:val="0"/>
        <w:spacing w:before="110" w:line="304" w:lineRule="auto"/>
        <w:ind w:right="103" w:firstLineChars="700" w:firstLine="1476"/>
        <w:jc w:val="both"/>
        <w:rPr>
          <w:rFonts w:ascii="Times New Roman" w:cs="Times New Roman"/>
          <w:b/>
          <w:sz w:val="21"/>
          <w:szCs w:val="21"/>
        </w:rPr>
      </w:pPr>
      <w:r w:rsidRPr="004A0339">
        <w:rPr>
          <w:rFonts w:ascii="Times New Roman" w:cs="Times New Roman"/>
          <w:b/>
          <w:sz w:val="21"/>
          <w:szCs w:val="21"/>
        </w:rPr>
        <w:t>图</w:t>
      </w:r>
      <w:r w:rsidRPr="004A0339">
        <w:rPr>
          <w:rFonts w:ascii="Times New Roman" w:cs="Times New Roman"/>
          <w:b/>
          <w:sz w:val="21"/>
          <w:szCs w:val="21"/>
        </w:rPr>
        <w:t xml:space="preserve">2 </w:t>
      </w:r>
      <w:r w:rsidRPr="004A0339">
        <w:rPr>
          <w:rFonts w:ascii="Times New Roman" w:cs="Times New Roman"/>
          <w:b/>
          <w:sz w:val="21"/>
          <w:szCs w:val="21"/>
        </w:rPr>
        <w:t>净空限界</w:t>
      </w:r>
      <w:r w:rsidRPr="004A0339">
        <w:rPr>
          <w:rFonts w:ascii="Times New Roman" w:cs="Times New Roman"/>
          <w:b/>
          <w:sz w:val="21"/>
          <w:szCs w:val="21"/>
        </w:rPr>
        <w:t xml:space="preserve">1                          </w:t>
      </w:r>
      <w:r w:rsidRPr="004A0339">
        <w:rPr>
          <w:rFonts w:ascii="Times New Roman" w:cs="Times New Roman" w:hint="eastAsia"/>
          <w:b/>
          <w:sz w:val="21"/>
          <w:szCs w:val="21"/>
        </w:rPr>
        <w:t xml:space="preserve">                                   </w:t>
      </w:r>
      <w:r w:rsidRPr="004A0339">
        <w:rPr>
          <w:rFonts w:ascii="Times New Roman" w:cs="Times New Roman"/>
          <w:b/>
          <w:sz w:val="21"/>
          <w:szCs w:val="21"/>
        </w:rPr>
        <w:t>图</w:t>
      </w:r>
      <w:r w:rsidRPr="004A0339">
        <w:rPr>
          <w:rFonts w:ascii="Times New Roman" w:cs="Times New Roman"/>
          <w:b/>
          <w:sz w:val="21"/>
          <w:szCs w:val="21"/>
        </w:rPr>
        <w:t xml:space="preserve">3 </w:t>
      </w:r>
      <w:r w:rsidRPr="004A0339">
        <w:rPr>
          <w:rFonts w:ascii="Times New Roman" w:cs="Times New Roman"/>
          <w:b/>
          <w:sz w:val="21"/>
          <w:szCs w:val="21"/>
        </w:rPr>
        <w:t>净空限界</w:t>
      </w:r>
      <w:r w:rsidRPr="004A0339">
        <w:rPr>
          <w:rFonts w:ascii="Times New Roman" w:cs="Times New Roman"/>
          <w:b/>
          <w:sz w:val="21"/>
          <w:szCs w:val="21"/>
        </w:rPr>
        <w:t>2</w:t>
      </w:r>
    </w:p>
    <w:p w:rsidR="001B1F10" w:rsidRPr="004A0339" w:rsidRDefault="001B1F10" w:rsidP="001B1F10">
      <w:pPr>
        <w:pStyle w:val="a3"/>
        <w:overflowPunct w:val="0"/>
        <w:spacing w:line="324" w:lineRule="auto"/>
        <w:ind w:firstLine="454"/>
        <w:jc w:val="both"/>
        <w:rPr>
          <w:rFonts w:ascii="Times New Roman" w:cs="Times New Roman"/>
        </w:rPr>
      </w:pPr>
      <w:r w:rsidRPr="004A0339">
        <w:rPr>
          <w:rFonts w:ascii="Times New Roman" w:cs="Times New Roman"/>
        </w:rPr>
        <w:t>（</w:t>
      </w:r>
      <w:r w:rsidRPr="004A0339">
        <w:rPr>
          <w:rFonts w:ascii="Times New Roman" w:cs="Times New Roman"/>
        </w:rPr>
        <w:t>2</w:t>
      </w:r>
      <w:r w:rsidRPr="004A0339">
        <w:rPr>
          <w:rFonts w:ascii="Times New Roman" w:cs="Times New Roman"/>
        </w:rPr>
        <w:t>）模型制作要求：模型结构体系及选型不限；结构底面（基础）的标高应相同。</w:t>
      </w:r>
    </w:p>
    <w:p w:rsidR="001B1F10" w:rsidRPr="004A0339" w:rsidRDefault="001B1F10" w:rsidP="001B1F10">
      <w:pPr>
        <w:pStyle w:val="a3"/>
        <w:overflowPunct w:val="0"/>
        <w:spacing w:line="324" w:lineRule="auto"/>
        <w:ind w:firstLine="454"/>
        <w:jc w:val="both"/>
        <w:rPr>
          <w:rFonts w:ascii="Times New Roman" w:cs="Times New Roman"/>
        </w:rPr>
      </w:pPr>
      <w:r w:rsidRPr="004A0339">
        <w:rPr>
          <w:rFonts w:ascii="Times New Roman" w:cs="Times New Roman"/>
        </w:rPr>
        <w:t>（</w:t>
      </w:r>
      <w:r w:rsidRPr="004A0339">
        <w:rPr>
          <w:rFonts w:ascii="Times New Roman" w:cs="Times New Roman"/>
        </w:rPr>
        <w:t>3</w:t>
      </w:r>
      <w:r w:rsidRPr="004A0339">
        <w:rPr>
          <w:rFonts w:ascii="Times New Roman" w:cs="Times New Roman"/>
        </w:rPr>
        <w:t>）模型制作完毕后进行净空限界的检查，同时在模型顶拱内侧安装激光测距仪，满足相关要求方可进入下一阶段。经评审组检查不合格的模型需改正或重做，重做时间也被计入总的时间。</w:t>
      </w:r>
    </w:p>
    <w:p w:rsidR="001B1F10" w:rsidRPr="004A0339" w:rsidRDefault="001B1F10" w:rsidP="001B1F10">
      <w:pPr>
        <w:pStyle w:val="a3"/>
        <w:overflowPunct w:val="0"/>
        <w:spacing w:line="324" w:lineRule="auto"/>
        <w:ind w:firstLine="454"/>
        <w:jc w:val="both"/>
        <w:rPr>
          <w:rFonts w:ascii="Times New Roman" w:cs="Times New Roman"/>
        </w:rPr>
      </w:pPr>
      <w:r w:rsidRPr="004A0339">
        <w:rPr>
          <w:rFonts w:ascii="Times New Roman" w:cs="Times New Roman"/>
        </w:rPr>
        <w:t>（</w:t>
      </w:r>
      <w:r w:rsidRPr="004A0339">
        <w:rPr>
          <w:rFonts w:ascii="Times New Roman" w:cs="Times New Roman"/>
        </w:rPr>
        <w:t>4</w:t>
      </w:r>
      <w:r w:rsidRPr="004A0339">
        <w:rPr>
          <w:rFonts w:ascii="Times New Roman" w:cs="Times New Roman"/>
        </w:rPr>
        <w:t>）模型制作完成后，参赛者将所有剩余纸、白乳胶、双面胶带和透明胶带归还给评委，由评委称重。原质量扣除该质量即为模型材料用量。</w:t>
      </w:r>
    </w:p>
    <w:p w:rsidR="001B1F10" w:rsidRPr="004A0339" w:rsidRDefault="001B1F10" w:rsidP="001B1F10">
      <w:pPr>
        <w:pStyle w:val="a4"/>
        <w:numPr>
          <w:ilvl w:val="0"/>
          <w:numId w:val="3"/>
        </w:numPr>
        <w:tabs>
          <w:tab w:val="left" w:pos="418"/>
        </w:tabs>
        <w:kinsoku w:val="0"/>
        <w:overflowPunct w:val="0"/>
        <w:spacing w:before="33"/>
        <w:rPr>
          <w:rFonts w:ascii="Times New Roman" w:cs="Times New Roman"/>
          <w:b/>
          <w:bCs/>
        </w:rPr>
      </w:pPr>
      <w:r w:rsidRPr="004A0339">
        <w:rPr>
          <w:rFonts w:ascii="Times New Roman" w:cs="Times New Roman"/>
          <w:b/>
          <w:bCs/>
        </w:rPr>
        <w:t>砂土填埋</w:t>
      </w:r>
    </w:p>
    <w:p w:rsidR="001B1F10" w:rsidRPr="004A0339" w:rsidRDefault="001B1F10" w:rsidP="001B1F10">
      <w:pPr>
        <w:pStyle w:val="a3"/>
        <w:overflowPunct w:val="0"/>
        <w:spacing w:line="324" w:lineRule="auto"/>
        <w:ind w:firstLine="454"/>
        <w:jc w:val="both"/>
        <w:rPr>
          <w:rFonts w:ascii="Times New Roman" w:cs="Times New Roman"/>
        </w:rPr>
      </w:pPr>
      <w:r w:rsidRPr="004A0339">
        <w:rPr>
          <w:rFonts w:ascii="Times New Roman" w:cs="Times New Roman"/>
        </w:rPr>
        <w:t>（</w:t>
      </w:r>
      <w:r w:rsidRPr="004A0339">
        <w:rPr>
          <w:rFonts w:ascii="Times New Roman" w:cs="Times New Roman"/>
        </w:rPr>
        <w:t>1</w:t>
      </w:r>
      <w:r w:rsidRPr="004A0339">
        <w:rPr>
          <w:rFonts w:ascii="Times New Roman" w:cs="Times New Roman"/>
        </w:rPr>
        <w:t>）当模型制作完毕并检查合格后，利用牛皮纸对结构外立面进行包裹覆盖，然后将整体结构放入模型箱中，模型中轴线应位于模型箱底面中心线之上，注意牛皮纸及模型不可与模型箱侧壁或底板进行任何形式的粘接。</w:t>
      </w:r>
    </w:p>
    <w:p w:rsidR="001B1F10" w:rsidRPr="004A0339" w:rsidRDefault="001B1F10" w:rsidP="001B1F10">
      <w:pPr>
        <w:pStyle w:val="a3"/>
        <w:overflowPunct w:val="0"/>
        <w:spacing w:line="324" w:lineRule="auto"/>
        <w:ind w:firstLine="454"/>
        <w:jc w:val="both"/>
        <w:rPr>
          <w:rFonts w:ascii="Times New Roman" w:cs="Times New Roman"/>
        </w:rPr>
      </w:pPr>
      <w:r w:rsidRPr="004A0339">
        <w:rPr>
          <w:rFonts w:ascii="Times New Roman" w:cs="Times New Roman"/>
        </w:rPr>
        <w:t>（</w:t>
      </w:r>
      <w:r w:rsidRPr="004A0339">
        <w:rPr>
          <w:rFonts w:ascii="Times New Roman" w:cs="Times New Roman"/>
        </w:rPr>
        <w:t>2</w:t>
      </w:r>
      <w:r w:rsidRPr="004A0339">
        <w:rPr>
          <w:rFonts w:ascii="Times New Roman" w:cs="Times New Roman"/>
        </w:rPr>
        <w:t>）回填砂土至距模型箱上缘</w:t>
      </w:r>
      <w:r w:rsidRPr="004A0339">
        <w:rPr>
          <w:rFonts w:ascii="Times New Roman" w:cs="Times New Roman"/>
        </w:rPr>
        <w:t>50mm</w:t>
      </w:r>
      <w:r w:rsidRPr="004A0339">
        <w:rPr>
          <w:rFonts w:ascii="Times New Roman" w:cs="Times New Roman"/>
        </w:rPr>
        <w:t>处，利用工具进行整平，然后在中心位置放置加载板，检查此时结构拱顶的变形情况并记录。当变形小于</w:t>
      </w:r>
      <w:r w:rsidRPr="004A0339">
        <w:rPr>
          <w:rFonts w:ascii="Times New Roman" w:cs="Times New Roman" w:hint="eastAsia"/>
        </w:rPr>
        <w:t>10mm</w:t>
      </w:r>
      <w:r w:rsidRPr="004A0339">
        <w:rPr>
          <w:rFonts w:ascii="Times New Roman" w:cs="Times New Roman"/>
        </w:rPr>
        <w:t>时，继续进行加载，否则中止竞赛，宣告竞赛失败。砂土填埋完成后长度方向的剖面如图</w:t>
      </w:r>
      <w:r w:rsidRPr="004A0339">
        <w:rPr>
          <w:rFonts w:ascii="Times New Roman" w:cs="Times New Roman"/>
        </w:rPr>
        <w:t>4</w:t>
      </w:r>
      <w:r w:rsidRPr="004A0339">
        <w:rPr>
          <w:rFonts w:ascii="Times New Roman" w:cs="Times New Roman"/>
        </w:rPr>
        <w:t>所示。</w:t>
      </w:r>
    </w:p>
    <w:p w:rsidR="001B1F10" w:rsidRPr="004A0339" w:rsidRDefault="007A399D" w:rsidP="001B1F10">
      <w:pPr>
        <w:pStyle w:val="a3"/>
        <w:kinsoku w:val="0"/>
        <w:overflowPunct w:val="0"/>
        <w:spacing w:before="92" w:line="305" w:lineRule="auto"/>
        <w:jc w:val="center"/>
        <w:rPr>
          <w:rFonts w:ascii="Times New Roman" w:cs="Times New Roman"/>
          <w:b/>
        </w:rPr>
      </w:pPr>
      <w:r w:rsidRPr="004A0339">
        <w:rPr>
          <w:rFonts w:ascii="Times New Roman" w:cs="Times New Roman"/>
          <w:b/>
          <w:noProof/>
        </w:rPr>
        <w:lastRenderedPageBreak/>
        <w:drawing>
          <wp:inline distT="0" distB="0" distL="0" distR="0" wp14:anchorId="4625ADF0" wp14:editId="2E8E9D97">
            <wp:extent cx="4815840" cy="2735580"/>
            <wp:effectExtent l="0" t="0" r="3810" b="7620"/>
            <wp:docPr id="3" name="图片 3" descr="e4f8571d3f22a6bb8ffc2fcc4ab98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4f8571d3f22a6bb8ffc2fcc4ab986c"/>
                    <pic:cNvPicPr>
                      <a:picLocks noChangeAspect="1" noChangeArrowheads="1"/>
                    </pic:cNvPicPr>
                  </pic:nvPicPr>
                  <pic:blipFill>
                    <a:blip r:embed="rId13">
                      <a:extLst>
                        <a:ext uri="{28A0092B-C50C-407E-A947-70E740481C1C}">
                          <a14:useLocalDpi xmlns:a14="http://schemas.microsoft.com/office/drawing/2010/main" val="0"/>
                        </a:ext>
                      </a:extLst>
                    </a:blip>
                    <a:srcRect b="6514"/>
                    <a:stretch>
                      <a:fillRect/>
                    </a:stretch>
                  </pic:blipFill>
                  <pic:spPr bwMode="auto">
                    <a:xfrm>
                      <a:off x="0" y="0"/>
                      <a:ext cx="4815840" cy="2735580"/>
                    </a:xfrm>
                    <a:prstGeom prst="rect">
                      <a:avLst/>
                    </a:prstGeom>
                    <a:noFill/>
                    <a:ln>
                      <a:noFill/>
                    </a:ln>
                  </pic:spPr>
                </pic:pic>
              </a:graphicData>
            </a:graphic>
          </wp:inline>
        </w:drawing>
      </w:r>
    </w:p>
    <w:p w:rsidR="001B1F10" w:rsidRPr="004A0339" w:rsidRDefault="001B1F10" w:rsidP="001B1F10">
      <w:pPr>
        <w:pStyle w:val="a3"/>
        <w:kinsoku w:val="0"/>
        <w:overflowPunct w:val="0"/>
        <w:spacing w:before="92" w:line="305" w:lineRule="auto"/>
        <w:ind w:right="181"/>
        <w:jc w:val="center"/>
        <w:rPr>
          <w:rFonts w:ascii="Times New Roman" w:cs="Times New Roman"/>
          <w:b/>
          <w:sz w:val="21"/>
          <w:szCs w:val="21"/>
        </w:rPr>
      </w:pPr>
      <w:r w:rsidRPr="004A0339">
        <w:rPr>
          <w:rFonts w:ascii="Times New Roman" w:cs="Times New Roman"/>
          <w:b/>
          <w:sz w:val="21"/>
          <w:szCs w:val="21"/>
        </w:rPr>
        <w:t>图</w:t>
      </w:r>
      <w:r w:rsidRPr="004A0339">
        <w:rPr>
          <w:rFonts w:ascii="Times New Roman" w:cs="Times New Roman"/>
          <w:b/>
          <w:sz w:val="21"/>
          <w:szCs w:val="21"/>
        </w:rPr>
        <w:t xml:space="preserve">4 </w:t>
      </w:r>
      <w:r w:rsidRPr="004A0339">
        <w:rPr>
          <w:rFonts w:ascii="Times New Roman" w:cs="Times New Roman"/>
          <w:b/>
          <w:sz w:val="21"/>
          <w:szCs w:val="21"/>
        </w:rPr>
        <w:t>回填完成后模型箱长度方向剖面示意图</w:t>
      </w:r>
    </w:p>
    <w:p w:rsidR="001B1F10" w:rsidRPr="004A0339" w:rsidRDefault="001B1F10" w:rsidP="001B1F10">
      <w:pPr>
        <w:pStyle w:val="a4"/>
        <w:numPr>
          <w:ilvl w:val="0"/>
          <w:numId w:val="3"/>
        </w:numPr>
        <w:tabs>
          <w:tab w:val="left" w:pos="418"/>
        </w:tabs>
        <w:kinsoku w:val="0"/>
        <w:overflowPunct w:val="0"/>
        <w:spacing w:before="33"/>
        <w:rPr>
          <w:rFonts w:ascii="Times New Roman" w:cs="Times New Roman"/>
          <w:b/>
          <w:bCs/>
        </w:rPr>
      </w:pPr>
      <w:r w:rsidRPr="004A0339">
        <w:rPr>
          <w:rFonts w:ascii="Times New Roman" w:cs="Times New Roman"/>
          <w:b/>
          <w:bCs/>
        </w:rPr>
        <w:t>加载</w:t>
      </w:r>
    </w:p>
    <w:p w:rsidR="001B1F10" w:rsidRPr="004A0339" w:rsidRDefault="001B1F10" w:rsidP="001B1F10">
      <w:pPr>
        <w:pStyle w:val="a3"/>
        <w:overflowPunct w:val="0"/>
        <w:spacing w:line="324" w:lineRule="auto"/>
        <w:ind w:firstLine="454"/>
        <w:jc w:val="both"/>
        <w:rPr>
          <w:rFonts w:ascii="Times New Roman" w:cs="Times New Roman"/>
        </w:rPr>
      </w:pPr>
      <w:r w:rsidRPr="004A0339">
        <w:rPr>
          <w:rFonts w:ascii="Times New Roman" w:cs="Times New Roman"/>
        </w:rPr>
        <w:t>（</w:t>
      </w:r>
      <w:r w:rsidRPr="004A0339">
        <w:rPr>
          <w:rFonts w:ascii="Times New Roman" w:cs="Times New Roman"/>
        </w:rPr>
        <w:t>1</w:t>
      </w:r>
      <w:r w:rsidRPr="004A0339">
        <w:rPr>
          <w:rFonts w:ascii="Times New Roman" w:cs="Times New Roman"/>
        </w:rPr>
        <w:t>）自比赛开始指令下达时刻开始计时，参赛者须在</w:t>
      </w:r>
      <w:r w:rsidRPr="004A0339">
        <w:rPr>
          <w:rFonts w:ascii="Times New Roman" w:cs="Times New Roman"/>
        </w:rPr>
        <w:t>150</w:t>
      </w:r>
      <w:r w:rsidRPr="004A0339">
        <w:rPr>
          <w:rFonts w:ascii="Times New Roman" w:cs="Times New Roman"/>
        </w:rPr>
        <w:t>分钟内完成结构制作及填埋，超过</w:t>
      </w:r>
      <w:r w:rsidRPr="004A0339">
        <w:rPr>
          <w:rFonts w:ascii="Times New Roman" w:cs="Times New Roman"/>
        </w:rPr>
        <w:t>150</w:t>
      </w:r>
      <w:r w:rsidRPr="004A0339">
        <w:rPr>
          <w:rFonts w:ascii="Times New Roman" w:cs="Times New Roman"/>
        </w:rPr>
        <w:t>分钟将被扣分（见附件三评分标准），超过</w:t>
      </w:r>
      <w:r w:rsidRPr="004A0339">
        <w:rPr>
          <w:rFonts w:ascii="Times New Roman" w:cs="Times New Roman"/>
        </w:rPr>
        <w:t>180</w:t>
      </w:r>
      <w:r w:rsidRPr="004A0339">
        <w:rPr>
          <w:rFonts w:ascii="Times New Roman" w:cs="Times New Roman"/>
        </w:rPr>
        <w:t>分钟将被取消参赛资格。</w:t>
      </w:r>
    </w:p>
    <w:p w:rsidR="001B1F10" w:rsidRPr="004A0339" w:rsidRDefault="001B1F10" w:rsidP="001B1F10">
      <w:pPr>
        <w:pStyle w:val="a3"/>
        <w:overflowPunct w:val="0"/>
        <w:spacing w:line="324" w:lineRule="auto"/>
        <w:ind w:firstLine="454"/>
        <w:jc w:val="both"/>
        <w:rPr>
          <w:rFonts w:ascii="Times New Roman" w:cs="Times New Roman"/>
        </w:rPr>
      </w:pPr>
      <w:r w:rsidRPr="004A0339">
        <w:rPr>
          <w:rFonts w:ascii="Times New Roman" w:cs="Times New Roman"/>
        </w:rPr>
        <w:t>（</w:t>
      </w:r>
      <w:r w:rsidRPr="004A0339">
        <w:rPr>
          <w:rFonts w:ascii="Times New Roman" w:cs="Times New Roman"/>
        </w:rPr>
        <w:t>2</w:t>
      </w:r>
      <w:r w:rsidRPr="004A0339">
        <w:rPr>
          <w:rFonts w:ascii="Times New Roman" w:cs="Times New Roman"/>
        </w:rPr>
        <w:t>）当砂土填埋完毕，且检查合格后，在加载板上利用砝码进行逐级加载，以</w:t>
      </w:r>
      <w:r w:rsidRPr="004A0339">
        <w:rPr>
          <w:rFonts w:ascii="Times New Roman" w:cs="Times New Roman"/>
        </w:rPr>
        <w:t>10</w:t>
      </w:r>
      <w:r w:rsidRPr="004A0339">
        <w:rPr>
          <w:rFonts w:ascii="Times New Roman" w:cs="Times New Roman"/>
        </w:rPr>
        <w:t>公斤为一级，每次加载后静置</w:t>
      </w:r>
      <w:r w:rsidRPr="004A0339">
        <w:rPr>
          <w:rFonts w:ascii="Times New Roman" w:cs="Times New Roman"/>
        </w:rPr>
        <w:t>1</w:t>
      </w:r>
      <w:r w:rsidRPr="004A0339">
        <w:rPr>
          <w:rFonts w:ascii="Times New Roman" w:cs="Times New Roman"/>
        </w:rPr>
        <w:t>分钟并检查拱顶变形情况，直至变形达到</w:t>
      </w:r>
      <w:r w:rsidRPr="004A0339">
        <w:rPr>
          <w:rFonts w:ascii="Times New Roman" w:cs="Times New Roman"/>
        </w:rPr>
        <w:t>20mm</w:t>
      </w:r>
      <w:r w:rsidRPr="004A0339">
        <w:rPr>
          <w:rFonts w:ascii="Times New Roman" w:cs="Times New Roman"/>
        </w:rPr>
        <w:t>时终止，记录加载公斤数。</w:t>
      </w:r>
    </w:p>
    <w:p w:rsidR="001B1F10" w:rsidRPr="004A0339" w:rsidRDefault="001B1F10" w:rsidP="001B1F10">
      <w:pPr>
        <w:pStyle w:val="a3"/>
        <w:overflowPunct w:val="0"/>
        <w:spacing w:line="324" w:lineRule="auto"/>
        <w:ind w:firstLine="454"/>
        <w:jc w:val="both"/>
        <w:rPr>
          <w:rFonts w:ascii="Times New Roman" w:cs="Times New Roman"/>
        </w:rPr>
      </w:pPr>
      <w:r w:rsidRPr="004A0339">
        <w:rPr>
          <w:rFonts w:ascii="Times New Roman" w:cs="Times New Roman"/>
        </w:rPr>
        <w:t>（</w:t>
      </w:r>
      <w:r w:rsidRPr="004A0339">
        <w:rPr>
          <w:rFonts w:ascii="Times New Roman" w:cs="Times New Roman"/>
        </w:rPr>
        <w:t>3</w:t>
      </w:r>
      <w:r w:rsidRPr="004A0339">
        <w:rPr>
          <w:rFonts w:ascii="Times New Roman" w:cs="Times New Roman"/>
        </w:rPr>
        <w:t>）如果由于操作失误等原因造成没能完成整体的加载过程，认定为加载失败。如果在加载过程中的任何时刻，加载沉降达到</w:t>
      </w:r>
      <w:r w:rsidRPr="004A0339">
        <w:rPr>
          <w:rFonts w:ascii="Times New Roman" w:cs="Times New Roman"/>
        </w:rPr>
        <w:t>30mm</w:t>
      </w:r>
      <w:r w:rsidRPr="004A0339">
        <w:rPr>
          <w:rFonts w:ascii="Times New Roman" w:cs="Times New Roman"/>
        </w:rPr>
        <w:t>，也认定为加载失败。</w:t>
      </w:r>
    </w:p>
    <w:p w:rsidR="001B1F10" w:rsidRPr="004A0339" w:rsidRDefault="001B1F10" w:rsidP="001B1F10">
      <w:pPr>
        <w:pStyle w:val="a3"/>
        <w:kinsoku w:val="0"/>
        <w:overflowPunct w:val="0"/>
        <w:spacing w:line="324" w:lineRule="auto"/>
        <w:ind w:firstLine="454"/>
        <w:jc w:val="both"/>
        <w:rPr>
          <w:rFonts w:ascii="Times New Roman" w:cs="Times New Roman"/>
        </w:rPr>
      </w:pPr>
    </w:p>
    <w:p w:rsidR="001B1F10" w:rsidRPr="004A0339" w:rsidRDefault="00C95850" w:rsidP="001B1F10">
      <w:pPr>
        <w:pStyle w:val="a3"/>
        <w:kinsoku w:val="0"/>
        <w:overflowPunct w:val="0"/>
        <w:spacing w:before="11"/>
        <w:ind w:left="118"/>
        <w:rPr>
          <w:rFonts w:ascii="Times New Roman" w:cs="Times New Roman"/>
          <w:b/>
        </w:rPr>
      </w:pPr>
      <w:r w:rsidRPr="004A0339">
        <w:rPr>
          <w:rFonts w:ascii="Times New Roman" w:cs="Times New Roman"/>
          <w:b/>
        </w:rPr>
        <w:br w:type="page"/>
      </w:r>
      <w:r w:rsidR="001B1F10" w:rsidRPr="004A0339">
        <w:rPr>
          <w:rFonts w:ascii="Times New Roman" w:cs="Times New Roman"/>
          <w:b/>
        </w:rPr>
        <w:lastRenderedPageBreak/>
        <w:t>附件</w:t>
      </w:r>
      <w:r w:rsidR="006F5336" w:rsidRPr="004A0339">
        <w:rPr>
          <w:rFonts w:ascii="Times New Roman" w:cs="Times New Roman" w:hint="eastAsia"/>
          <w:b/>
        </w:rPr>
        <w:t>3</w:t>
      </w:r>
      <w:r w:rsidR="00416C13" w:rsidRPr="004A0339">
        <w:rPr>
          <w:rFonts w:ascii="Times New Roman" w:cs="Times New Roman" w:hint="eastAsia"/>
          <w:b/>
        </w:rPr>
        <w:t>-3</w:t>
      </w:r>
      <w:r w:rsidR="001B1F10" w:rsidRPr="004A0339">
        <w:rPr>
          <w:rFonts w:ascii="Times New Roman" w:cs="Times New Roman"/>
          <w:b/>
        </w:rPr>
        <w:t>：评分标准</w:t>
      </w:r>
      <w:r w:rsidR="00FA0048" w:rsidRPr="004A0339">
        <w:rPr>
          <w:rFonts w:ascii="Times New Roman" w:cs="Times New Roman"/>
        </w:rPr>
        <w:t>（</w:t>
      </w:r>
      <w:r w:rsidR="00FA0048" w:rsidRPr="004A0339">
        <w:rPr>
          <w:rFonts w:ascii="Times New Roman" w:cs="Times New Roman" w:hint="eastAsia"/>
        </w:rPr>
        <w:t>暂</w:t>
      </w:r>
      <w:r w:rsidR="00FA0048" w:rsidRPr="004A0339">
        <w:rPr>
          <w:rFonts w:ascii="Times New Roman" w:cs="Times New Roman"/>
        </w:rPr>
        <w:t>定）</w:t>
      </w:r>
    </w:p>
    <w:p w:rsidR="00C95850" w:rsidRPr="004A0339" w:rsidRDefault="00C95850" w:rsidP="001B1F10">
      <w:pPr>
        <w:pStyle w:val="a3"/>
        <w:overflowPunct w:val="0"/>
        <w:spacing w:before="11" w:line="324" w:lineRule="auto"/>
        <w:ind w:firstLine="454"/>
        <w:jc w:val="both"/>
        <w:rPr>
          <w:rFonts w:ascii="Times New Roman" w:cs="Times New Roman"/>
        </w:rPr>
      </w:pPr>
    </w:p>
    <w:p w:rsidR="001B1F10" w:rsidRPr="004A0339" w:rsidRDefault="001B1F10" w:rsidP="001B1F10">
      <w:pPr>
        <w:pStyle w:val="a3"/>
        <w:overflowPunct w:val="0"/>
        <w:spacing w:before="11" w:line="324" w:lineRule="auto"/>
        <w:ind w:firstLine="454"/>
        <w:jc w:val="both"/>
        <w:rPr>
          <w:rFonts w:ascii="Times New Roman" w:cs="Times New Roman"/>
        </w:rPr>
      </w:pPr>
      <w:r w:rsidRPr="004A0339">
        <w:rPr>
          <w:rFonts w:ascii="Times New Roman" w:cs="Times New Roman"/>
        </w:rPr>
        <w:t xml:space="preserve">1. </w:t>
      </w:r>
      <w:r w:rsidRPr="004A0339">
        <w:rPr>
          <w:rFonts w:ascii="Times New Roman" w:cs="Times New Roman"/>
        </w:rPr>
        <w:t>参赛作品总分为</w:t>
      </w:r>
      <w:r w:rsidRPr="004A0339">
        <w:rPr>
          <w:rFonts w:ascii="Times New Roman" w:cs="Times New Roman"/>
        </w:rPr>
        <w:t>100</w:t>
      </w:r>
      <w:r w:rsidRPr="004A0339">
        <w:rPr>
          <w:rFonts w:ascii="Times New Roman" w:cs="Times New Roman"/>
        </w:rPr>
        <w:t>分，由以下几部分构成：</w:t>
      </w:r>
    </w:p>
    <w:p w:rsidR="001B1F10" w:rsidRPr="004A0339" w:rsidRDefault="001B1F10" w:rsidP="001B1F10">
      <w:pPr>
        <w:pStyle w:val="a3"/>
        <w:overflowPunct w:val="0"/>
        <w:spacing w:before="11" w:line="324" w:lineRule="auto"/>
        <w:ind w:firstLine="454"/>
        <w:jc w:val="both"/>
        <w:rPr>
          <w:rFonts w:ascii="Times New Roman" w:cs="Times New Roman"/>
        </w:rPr>
      </w:pPr>
      <w:r w:rsidRPr="004A0339">
        <w:rPr>
          <w:rFonts w:ascii="Times New Roman" w:cs="Times New Roman"/>
        </w:rPr>
        <w:t>（</w:t>
      </w:r>
      <w:r w:rsidRPr="004A0339">
        <w:rPr>
          <w:rFonts w:ascii="Times New Roman" w:cs="Times New Roman"/>
        </w:rPr>
        <w:t>1</w:t>
      </w:r>
      <w:r w:rsidRPr="004A0339">
        <w:rPr>
          <w:rFonts w:ascii="Times New Roman" w:cs="Times New Roman"/>
        </w:rPr>
        <w:t>）方案设计及计算书（</w:t>
      </w:r>
      <w:r w:rsidR="00461DC4">
        <w:rPr>
          <w:rFonts w:ascii="Times New Roman" w:cs="Times New Roman"/>
        </w:rPr>
        <w:t>复赛</w:t>
      </w:r>
      <w:r w:rsidRPr="004A0339">
        <w:rPr>
          <w:rFonts w:ascii="Times New Roman" w:cs="Times New Roman"/>
        </w:rPr>
        <w:t>报告）</w:t>
      </w:r>
      <w:r w:rsidRPr="004A0339">
        <w:rPr>
          <w:rFonts w:ascii="Times New Roman" w:cs="Times New Roman"/>
        </w:rPr>
        <w:t>S</w:t>
      </w:r>
      <w:r w:rsidRPr="004A0339">
        <w:rPr>
          <w:rFonts w:ascii="Times New Roman" w:cs="Times New Roman"/>
          <w:vertAlign w:val="subscript"/>
        </w:rPr>
        <w:t>i</w:t>
      </w:r>
      <w:r w:rsidRPr="004A0339">
        <w:rPr>
          <w:rFonts w:ascii="Times New Roman" w:cs="Times New Roman"/>
        </w:rPr>
        <w:t>（满分</w:t>
      </w:r>
      <w:r w:rsidRPr="004A0339">
        <w:rPr>
          <w:rFonts w:ascii="Times New Roman" w:cs="Times New Roman"/>
        </w:rPr>
        <w:t>30</w:t>
      </w:r>
      <w:r w:rsidRPr="004A0339">
        <w:rPr>
          <w:rFonts w:ascii="Times New Roman" w:cs="Times New Roman"/>
        </w:rPr>
        <w:t>分），需体现环保节能的设计理念，现场比赛之前提交最终稿至组委会，</w:t>
      </w:r>
      <w:r w:rsidR="00461DC4">
        <w:rPr>
          <w:rFonts w:ascii="Times New Roman" w:cs="Times New Roman"/>
        </w:rPr>
        <w:t>复赛</w:t>
      </w:r>
      <w:r w:rsidRPr="004A0339">
        <w:rPr>
          <w:rFonts w:ascii="Times New Roman" w:cs="Times New Roman"/>
        </w:rPr>
        <w:t>报告同时作为筛选进入决赛的依据；</w:t>
      </w:r>
    </w:p>
    <w:p w:rsidR="001B1F10" w:rsidRPr="004A0339" w:rsidRDefault="001B1F10" w:rsidP="001B1F10">
      <w:pPr>
        <w:pStyle w:val="a3"/>
        <w:overflowPunct w:val="0"/>
        <w:spacing w:before="11" w:line="324" w:lineRule="auto"/>
        <w:ind w:firstLine="454"/>
        <w:jc w:val="both"/>
        <w:rPr>
          <w:rFonts w:ascii="Times New Roman" w:cs="Times New Roman"/>
        </w:rPr>
      </w:pPr>
      <w:r w:rsidRPr="004A0339">
        <w:rPr>
          <w:rFonts w:ascii="Times New Roman" w:cs="Times New Roman"/>
        </w:rPr>
        <w:t>（</w:t>
      </w:r>
      <w:r w:rsidRPr="004A0339">
        <w:rPr>
          <w:rFonts w:ascii="Times New Roman" w:cs="Times New Roman"/>
        </w:rPr>
        <w:t>2</w:t>
      </w:r>
      <w:r w:rsidRPr="004A0339">
        <w:rPr>
          <w:rFonts w:ascii="Times New Roman" w:cs="Times New Roman"/>
        </w:rPr>
        <w:t>）模型现场制作</w:t>
      </w:r>
      <w:r w:rsidRPr="004A0339">
        <w:rPr>
          <w:rFonts w:ascii="Times New Roman" w:cs="Times New Roman"/>
        </w:rPr>
        <w:t>C</w:t>
      </w:r>
      <w:r w:rsidRPr="004A0339">
        <w:rPr>
          <w:rFonts w:ascii="Times New Roman" w:cs="Times New Roman"/>
          <w:vertAlign w:val="subscript"/>
        </w:rPr>
        <w:t>i</w:t>
      </w:r>
      <w:r w:rsidRPr="004A0339">
        <w:rPr>
          <w:rFonts w:ascii="Times New Roman" w:cs="Times New Roman"/>
        </w:rPr>
        <w:t>（满分</w:t>
      </w:r>
      <w:r w:rsidRPr="004A0339">
        <w:rPr>
          <w:rFonts w:ascii="Times New Roman" w:cs="Times New Roman"/>
        </w:rPr>
        <w:t>10</w:t>
      </w:r>
      <w:r w:rsidRPr="004A0339">
        <w:rPr>
          <w:rFonts w:ascii="Times New Roman" w:cs="Times New Roman"/>
        </w:rPr>
        <w:t>分），在满足模型尺寸要求的前提下，若在规定时间内（</w:t>
      </w:r>
      <w:r w:rsidRPr="004A0339">
        <w:rPr>
          <w:rFonts w:ascii="Times New Roman" w:cs="Times New Roman"/>
        </w:rPr>
        <w:t>150</w:t>
      </w:r>
      <w:r w:rsidRPr="004A0339">
        <w:rPr>
          <w:rFonts w:ascii="Times New Roman" w:cs="Times New Roman"/>
        </w:rPr>
        <w:t>分钟）完成模型制作，则得</w:t>
      </w:r>
      <w:r w:rsidRPr="004A0339">
        <w:rPr>
          <w:rFonts w:ascii="Times New Roman" w:cs="Times New Roman"/>
        </w:rPr>
        <w:t>10</w:t>
      </w:r>
      <w:r w:rsidRPr="004A0339">
        <w:rPr>
          <w:rFonts w:ascii="Times New Roman" w:cs="Times New Roman"/>
        </w:rPr>
        <w:t>分；大于</w:t>
      </w:r>
      <w:r w:rsidRPr="004A0339">
        <w:rPr>
          <w:rFonts w:ascii="Times New Roman" w:cs="Times New Roman"/>
        </w:rPr>
        <w:t>150</w:t>
      </w:r>
      <w:r w:rsidRPr="004A0339">
        <w:rPr>
          <w:rFonts w:ascii="Times New Roman" w:cs="Times New Roman"/>
        </w:rPr>
        <w:t>分钟小于</w:t>
      </w:r>
      <w:r w:rsidRPr="004A0339">
        <w:rPr>
          <w:rFonts w:ascii="Times New Roman" w:cs="Times New Roman"/>
        </w:rPr>
        <w:t>165</w:t>
      </w:r>
      <w:r w:rsidRPr="004A0339">
        <w:rPr>
          <w:rFonts w:ascii="Times New Roman" w:cs="Times New Roman"/>
        </w:rPr>
        <w:t>分钟，得</w:t>
      </w:r>
      <w:r w:rsidRPr="004A0339">
        <w:rPr>
          <w:rFonts w:ascii="Times New Roman" w:cs="Times New Roman"/>
        </w:rPr>
        <w:t>5</w:t>
      </w:r>
      <w:r w:rsidRPr="004A0339">
        <w:rPr>
          <w:rFonts w:ascii="Times New Roman" w:cs="Times New Roman"/>
        </w:rPr>
        <w:t>分；大于</w:t>
      </w:r>
      <w:r w:rsidRPr="004A0339">
        <w:rPr>
          <w:rFonts w:ascii="Times New Roman" w:cs="Times New Roman"/>
        </w:rPr>
        <w:t>165</w:t>
      </w:r>
      <w:r w:rsidRPr="004A0339">
        <w:rPr>
          <w:rFonts w:ascii="Times New Roman" w:cs="Times New Roman"/>
        </w:rPr>
        <w:t>分钟小于</w:t>
      </w:r>
      <w:r w:rsidRPr="004A0339">
        <w:rPr>
          <w:rFonts w:ascii="Times New Roman" w:cs="Times New Roman"/>
        </w:rPr>
        <w:t>180</w:t>
      </w:r>
      <w:r w:rsidRPr="004A0339">
        <w:rPr>
          <w:rFonts w:ascii="Times New Roman" w:cs="Times New Roman"/>
        </w:rPr>
        <w:t>分钟，此项不得分；</w:t>
      </w:r>
    </w:p>
    <w:p w:rsidR="001B1F10" w:rsidRPr="004A0339" w:rsidRDefault="001B1F10" w:rsidP="001B1F10">
      <w:pPr>
        <w:pStyle w:val="a3"/>
        <w:overflowPunct w:val="0"/>
        <w:spacing w:before="11" w:line="324" w:lineRule="auto"/>
        <w:ind w:firstLine="454"/>
        <w:jc w:val="both"/>
        <w:rPr>
          <w:rFonts w:ascii="Times New Roman" w:cs="Times New Roman"/>
        </w:rPr>
      </w:pPr>
      <w:r w:rsidRPr="004A0339">
        <w:rPr>
          <w:rFonts w:ascii="Times New Roman" w:cs="Times New Roman"/>
        </w:rPr>
        <w:t>（</w:t>
      </w:r>
      <w:r w:rsidRPr="004A0339">
        <w:rPr>
          <w:rFonts w:ascii="Times New Roman" w:cs="Times New Roman"/>
        </w:rPr>
        <w:t>3</w:t>
      </w:r>
      <w:r w:rsidRPr="004A0339">
        <w:rPr>
          <w:rFonts w:ascii="Times New Roman" w:cs="Times New Roman"/>
        </w:rPr>
        <w:t>）模型材料用纸量所扣分数，</w:t>
      </w:r>
      <w:r w:rsidRPr="004A0339">
        <w:rPr>
          <w:rFonts w:ascii="Times New Roman" w:cs="Times New Roman"/>
        </w:rPr>
        <w:t>M</w:t>
      </w:r>
      <w:r w:rsidRPr="004A0339">
        <w:rPr>
          <w:rFonts w:ascii="Times New Roman" w:cs="Times New Roman"/>
          <w:vertAlign w:val="subscript"/>
        </w:rPr>
        <w:t>i</w:t>
      </w:r>
      <w:r w:rsidRPr="004A0339">
        <w:rPr>
          <w:rFonts w:ascii="Times New Roman" w:cs="Times New Roman"/>
        </w:rPr>
        <w:t xml:space="preserve"> = max[0, (P – 400)/2]</w:t>
      </w:r>
      <w:r w:rsidRPr="004A0339">
        <w:rPr>
          <w:rFonts w:ascii="Times New Roman" w:cs="Times New Roman"/>
        </w:rPr>
        <w:t>，</w:t>
      </w:r>
      <w:r w:rsidRPr="004A0339">
        <w:rPr>
          <w:rFonts w:ascii="Times New Roman" w:cs="Times New Roman"/>
        </w:rPr>
        <w:t xml:space="preserve">P </w:t>
      </w:r>
      <w:r w:rsidRPr="004A0339">
        <w:rPr>
          <w:rFonts w:ascii="Times New Roman" w:cs="Times New Roman"/>
        </w:rPr>
        <w:t>为用纸量（包括纸和胶带的用量，单位：</w:t>
      </w:r>
      <w:r w:rsidRPr="004A0339">
        <w:rPr>
          <w:rFonts w:ascii="Times New Roman" w:cs="Times New Roman"/>
        </w:rPr>
        <w:t>g</w:t>
      </w:r>
      <w:r w:rsidRPr="004A0339">
        <w:rPr>
          <w:rFonts w:ascii="Times New Roman" w:cs="Times New Roman"/>
        </w:rPr>
        <w:t>）；</w:t>
      </w:r>
    </w:p>
    <w:p w:rsidR="001B1F10" w:rsidRPr="004A0339" w:rsidRDefault="001B1F10" w:rsidP="001B1F10">
      <w:pPr>
        <w:pStyle w:val="a3"/>
        <w:overflowPunct w:val="0"/>
        <w:spacing w:before="11" w:line="324" w:lineRule="auto"/>
        <w:ind w:firstLine="454"/>
        <w:jc w:val="both"/>
        <w:rPr>
          <w:rFonts w:ascii="Times New Roman" w:cs="Times New Roman"/>
        </w:rPr>
      </w:pPr>
      <w:r w:rsidRPr="004A0339">
        <w:rPr>
          <w:rFonts w:ascii="Times New Roman" w:cs="Times New Roman"/>
        </w:rPr>
        <w:t>（</w:t>
      </w:r>
      <w:r w:rsidRPr="004A0339">
        <w:rPr>
          <w:rFonts w:ascii="Times New Roman" w:cs="Times New Roman"/>
        </w:rPr>
        <w:t>4</w:t>
      </w:r>
      <w:r w:rsidRPr="004A0339">
        <w:rPr>
          <w:rFonts w:ascii="Times New Roman" w:cs="Times New Roman"/>
        </w:rPr>
        <w:t>）模型加载成绩</w:t>
      </w:r>
      <w:r w:rsidRPr="004A0339">
        <w:rPr>
          <w:rFonts w:ascii="Times New Roman" w:cs="Times New Roman"/>
        </w:rPr>
        <w:t>R</w:t>
      </w:r>
      <w:r w:rsidRPr="004A0339">
        <w:rPr>
          <w:rFonts w:ascii="Times New Roman" w:cs="Times New Roman"/>
          <w:vertAlign w:val="subscript"/>
        </w:rPr>
        <w:t>i</w:t>
      </w:r>
      <w:r w:rsidRPr="004A0339">
        <w:rPr>
          <w:rFonts w:ascii="Times New Roman" w:cs="Times New Roman"/>
        </w:rPr>
        <w:t>（满分</w:t>
      </w:r>
      <w:r w:rsidRPr="004A0339">
        <w:rPr>
          <w:rFonts w:ascii="Times New Roman" w:cs="Times New Roman"/>
        </w:rPr>
        <w:t>60</w:t>
      </w:r>
      <w:r w:rsidRPr="004A0339">
        <w:rPr>
          <w:rFonts w:ascii="Times New Roman" w:cs="Times New Roman"/>
        </w:rPr>
        <w:t>分）：当所有比赛结束后，模型承受最大荷载（不计加载板重量）与模型变形比值（以下称</w:t>
      </w:r>
      <w:r w:rsidRPr="004A0339">
        <w:rPr>
          <w:rFonts w:ascii="Times New Roman" w:cs="Times New Roman"/>
        </w:rPr>
        <w:t>“</w:t>
      </w:r>
      <w:r w:rsidRPr="004A0339">
        <w:rPr>
          <w:rFonts w:ascii="Times New Roman" w:cs="Times New Roman"/>
        </w:rPr>
        <w:t>承载比</w:t>
      </w:r>
      <w:r w:rsidRPr="004A0339">
        <w:rPr>
          <w:rFonts w:ascii="Times New Roman" w:cs="Times New Roman"/>
        </w:rPr>
        <w:t>”</w:t>
      </w:r>
      <w:r w:rsidRPr="004A0339">
        <w:rPr>
          <w:rFonts w:ascii="Times New Roman" w:cs="Times New Roman"/>
        </w:rPr>
        <w:t>）最大的代表队得分为</w:t>
      </w:r>
      <w:r w:rsidRPr="004A0339">
        <w:rPr>
          <w:rFonts w:ascii="Times New Roman" w:cs="Times New Roman"/>
        </w:rPr>
        <w:t>60</w:t>
      </w:r>
      <w:r w:rsidRPr="004A0339">
        <w:rPr>
          <w:rFonts w:ascii="Times New Roman" w:cs="Times New Roman"/>
        </w:rPr>
        <w:t>分，承载比最小的代表队得分为</w:t>
      </w:r>
      <w:r w:rsidRPr="004A0339">
        <w:rPr>
          <w:rFonts w:ascii="Times New Roman" w:cs="Times New Roman"/>
        </w:rPr>
        <w:t>5</w:t>
      </w:r>
      <w:r w:rsidRPr="004A0339">
        <w:rPr>
          <w:rFonts w:ascii="Times New Roman" w:cs="Times New Roman"/>
        </w:rPr>
        <w:t>分，其他代表队得分按下式计算：</w:t>
      </w:r>
    </w:p>
    <w:p w:rsidR="001B1F10" w:rsidRPr="004A0339" w:rsidRDefault="000B62BF" w:rsidP="001B1F10">
      <w:pPr>
        <w:pStyle w:val="a3"/>
        <w:overflowPunct w:val="0"/>
        <w:spacing w:before="11" w:line="324" w:lineRule="auto"/>
        <w:jc w:val="center"/>
        <w:rPr>
          <w:rFonts w:ascii="Times New Roman" w:cs="Times New Roman"/>
        </w:rPr>
      </w:pPr>
      <w:r>
        <w:rPr>
          <w:rFonts w:asci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31.5pt">
            <v:imagedata r:id="rId14" o:title=""/>
          </v:shape>
        </w:pict>
      </w:r>
    </w:p>
    <w:p w:rsidR="001B1F10" w:rsidRPr="004A0339" w:rsidRDefault="001B1F10" w:rsidP="001B1F10">
      <w:pPr>
        <w:pStyle w:val="a3"/>
        <w:overflowPunct w:val="0"/>
        <w:spacing w:before="11" w:line="324" w:lineRule="auto"/>
        <w:ind w:firstLine="454"/>
        <w:jc w:val="both"/>
        <w:rPr>
          <w:rFonts w:ascii="Times New Roman" w:cs="Times New Roman"/>
        </w:rPr>
      </w:pPr>
      <w:r w:rsidRPr="004A0339">
        <w:rPr>
          <w:rFonts w:ascii="Times New Roman" w:cs="Times New Roman"/>
        </w:rPr>
        <w:t>其中：</w:t>
      </w:r>
      <w:r w:rsidR="000B62BF">
        <w:rPr>
          <w:rFonts w:ascii="Times New Roman" w:cs="Times New Roman"/>
        </w:rPr>
        <w:pict>
          <v:shape id="_x0000_i1026" type="#_x0000_t75" style="width:13.5pt;height:18.75pt">
            <v:imagedata r:id="rId15" o:title=""/>
          </v:shape>
        </w:pict>
      </w:r>
      <w:r w:rsidRPr="004A0339">
        <w:rPr>
          <w:rFonts w:ascii="Times New Roman" w:cs="Times New Roman"/>
        </w:rPr>
        <w:t>为第</w:t>
      </w:r>
      <w:r w:rsidR="000B62BF">
        <w:rPr>
          <w:rFonts w:ascii="Times New Roman" w:cs="Times New Roman"/>
        </w:rPr>
        <w:pict>
          <v:shape id="_x0000_i1027" type="#_x0000_t75" style="width:6.75pt;height:13.5pt">
            <v:imagedata r:id="rId16" o:title=""/>
          </v:shape>
        </w:pict>
      </w:r>
      <w:r w:rsidRPr="004A0339">
        <w:rPr>
          <w:rFonts w:ascii="Times New Roman" w:cs="Times New Roman"/>
        </w:rPr>
        <w:t>支代表队得分；</w:t>
      </w:r>
      <w:r w:rsidR="000B62BF">
        <w:rPr>
          <w:rFonts w:ascii="Times New Roman" w:cs="Times New Roman"/>
        </w:rPr>
        <w:pict>
          <v:shape id="_x0000_i1028" type="#_x0000_t75" style="width:10.5pt;height:18.75pt">
            <v:imagedata r:id="rId17" o:title=""/>
          </v:shape>
        </w:pict>
      </w:r>
      <w:r w:rsidRPr="004A0339">
        <w:rPr>
          <w:rFonts w:ascii="Times New Roman" w:cs="Times New Roman"/>
        </w:rPr>
        <w:t>为第</w:t>
      </w:r>
      <w:r w:rsidR="000B62BF">
        <w:rPr>
          <w:rFonts w:ascii="Times New Roman" w:cs="Times New Roman"/>
        </w:rPr>
        <w:pict>
          <v:shape id="_x0000_i1029" type="#_x0000_t75" style="width:6.75pt;height:13.5pt">
            <v:imagedata r:id="rId16" o:title=""/>
          </v:shape>
        </w:pict>
      </w:r>
      <w:r w:rsidRPr="004A0339">
        <w:rPr>
          <w:rFonts w:ascii="Times New Roman" w:cs="Times New Roman"/>
        </w:rPr>
        <w:t>支代表队的模型承载比；</w:t>
      </w:r>
      <w:r w:rsidR="000B62BF">
        <w:rPr>
          <w:rFonts w:ascii="Times New Roman" w:cs="Times New Roman"/>
        </w:rPr>
        <w:pict>
          <v:shape id="_x0000_i1030" type="#_x0000_t75" style="width:21pt;height:18.75pt">
            <v:imagedata r:id="rId18" o:title=""/>
          </v:shape>
        </w:pict>
      </w:r>
      <w:r w:rsidRPr="004A0339">
        <w:rPr>
          <w:rFonts w:ascii="Times New Roman" w:cs="Times New Roman"/>
        </w:rPr>
        <w:t>为所有完成参赛代表队中模型承载比最小值；</w:t>
      </w:r>
      <w:r w:rsidR="000B62BF">
        <w:rPr>
          <w:rFonts w:ascii="Times New Roman" w:cs="Times New Roman"/>
        </w:rPr>
        <w:pict>
          <v:shape id="_x0000_i1031" type="#_x0000_t75" style="width:22.5pt;height:18.75pt">
            <v:imagedata r:id="rId19" o:title=""/>
          </v:shape>
        </w:pict>
      </w:r>
      <w:r w:rsidRPr="004A0339">
        <w:rPr>
          <w:rFonts w:ascii="Times New Roman" w:cs="Times New Roman"/>
        </w:rPr>
        <w:t>为所有完成参赛代表队中模型承载比最大值。</w:t>
      </w:r>
    </w:p>
    <w:p w:rsidR="001B1F10" w:rsidRPr="004A0339" w:rsidRDefault="001B1F10" w:rsidP="001B1F10">
      <w:pPr>
        <w:pStyle w:val="a3"/>
        <w:overflowPunct w:val="0"/>
        <w:spacing w:before="11" w:line="324" w:lineRule="auto"/>
        <w:ind w:firstLine="454"/>
        <w:jc w:val="both"/>
        <w:rPr>
          <w:rFonts w:ascii="Times New Roman" w:cs="Times New Roman"/>
        </w:rPr>
      </w:pPr>
      <w:r w:rsidRPr="004A0339">
        <w:rPr>
          <w:rFonts w:ascii="Times New Roman" w:cs="Times New Roman"/>
        </w:rPr>
        <w:t>则，最终第</w:t>
      </w:r>
      <w:r w:rsidRPr="004A0339">
        <w:rPr>
          <w:rFonts w:ascii="Times New Roman" w:cs="Times New Roman"/>
        </w:rPr>
        <w:t>i</w:t>
      </w:r>
      <w:r w:rsidRPr="004A0339">
        <w:rPr>
          <w:rFonts w:ascii="Times New Roman" w:cs="Times New Roman"/>
        </w:rPr>
        <w:t>代表队的成绩为：（</w:t>
      </w:r>
      <w:r w:rsidRPr="004A0339">
        <w:rPr>
          <w:rFonts w:ascii="Times New Roman" w:cs="Times New Roman"/>
        </w:rPr>
        <w:t>S</w:t>
      </w:r>
      <w:r w:rsidRPr="004A0339">
        <w:rPr>
          <w:rFonts w:ascii="Times New Roman" w:cs="Times New Roman"/>
          <w:vertAlign w:val="subscript"/>
        </w:rPr>
        <w:t>i</w:t>
      </w:r>
      <w:r w:rsidRPr="004A0339">
        <w:rPr>
          <w:rFonts w:ascii="Times New Roman" w:cs="Times New Roman"/>
        </w:rPr>
        <w:t>+ C</w:t>
      </w:r>
      <w:r w:rsidRPr="004A0339">
        <w:rPr>
          <w:rFonts w:ascii="Times New Roman" w:cs="Times New Roman"/>
          <w:vertAlign w:val="subscript"/>
        </w:rPr>
        <w:t>i</w:t>
      </w:r>
      <w:r w:rsidRPr="004A0339">
        <w:rPr>
          <w:rFonts w:ascii="Times New Roman" w:cs="Times New Roman"/>
        </w:rPr>
        <w:t xml:space="preserve"> +R</w:t>
      </w:r>
      <w:r w:rsidRPr="004A0339">
        <w:rPr>
          <w:rFonts w:ascii="Times New Roman" w:cs="Times New Roman"/>
          <w:vertAlign w:val="subscript"/>
        </w:rPr>
        <w:t xml:space="preserve"> i</w:t>
      </w:r>
      <w:r w:rsidRPr="004A0339">
        <w:rPr>
          <w:rFonts w:ascii="Times New Roman" w:cs="Times New Roman"/>
        </w:rPr>
        <w:t>）</w:t>
      </w:r>
      <w:r w:rsidRPr="004A0339">
        <w:rPr>
          <w:rFonts w:ascii="Times New Roman" w:cs="Times New Roman"/>
        </w:rPr>
        <w:t>- M</w:t>
      </w:r>
      <w:r w:rsidRPr="004A0339">
        <w:rPr>
          <w:rFonts w:ascii="Times New Roman" w:cs="Times New Roman"/>
          <w:vertAlign w:val="subscript"/>
        </w:rPr>
        <w:t>i</w:t>
      </w:r>
      <w:r w:rsidRPr="004A0339">
        <w:rPr>
          <w:rFonts w:ascii="Times New Roman" w:cs="Times New Roman"/>
        </w:rPr>
        <w:t>。</w:t>
      </w:r>
    </w:p>
    <w:p w:rsidR="001B1F10" w:rsidRPr="004A0339" w:rsidRDefault="001B1F10" w:rsidP="001B1F10">
      <w:pPr>
        <w:pStyle w:val="a3"/>
        <w:overflowPunct w:val="0"/>
        <w:spacing w:before="11" w:line="324" w:lineRule="auto"/>
        <w:ind w:firstLine="454"/>
        <w:jc w:val="both"/>
        <w:rPr>
          <w:rFonts w:ascii="Times New Roman" w:cs="Times New Roman"/>
        </w:rPr>
      </w:pPr>
      <w:r w:rsidRPr="004A0339">
        <w:rPr>
          <w:rFonts w:ascii="Times New Roman" w:cs="Times New Roman"/>
        </w:rPr>
        <w:t xml:space="preserve">2. </w:t>
      </w:r>
      <w:r w:rsidRPr="004A0339">
        <w:rPr>
          <w:rFonts w:ascii="Times New Roman" w:cs="Times New Roman"/>
        </w:rPr>
        <w:t>若成绩相同时，按</w:t>
      </w:r>
      <w:r w:rsidRPr="004A0339">
        <w:rPr>
          <w:rFonts w:ascii="Times New Roman" w:cs="Times New Roman"/>
        </w:rPr>
        <w:t>C</w:t>
      </w:r>
      <w:r w:rsidRPr="004A0339">
        <w:rPr>
          <w:rFonts w:ascii="Times New Roman" w:cs="Times New Roman"/>
          <w:vertAlign w:val="subscript"/>
        </w:rPr>
        <w:t>i</w:t>
      </w:r>
      <w:r w:rsidRPr="004A0339">
        <w:rPr>
          <w:rFonts w:ascii="Times New Roman" w:cs="Times New Roman"/>
        </w:rPr>
        <w:t xml:space="preserve"> - M</w:t>
      </w:r>
      <w:r w:rsidRPr="004A0339">
        <w:rPr>
          <w:rFonts w:ascii="Times New Roman" w:cs="Times New Roman"/>
          <w:vertAlign w:val="subscript"/>
        </w:rPr>
        <w:t>i</w:t>
      </w:r>
      <w:r w:rsidRPr="004A0339">
        <w:rPr>
          <w:rFonts w:ascii="Times New Roman" w:cs="Times New Roman"/>
        </w:rPr>
        <w:t>的值排序，若</w:t>
      </w:r>
      <w:r w:rsidRPr="004A0339">
        <w:rPr>
          <w:rFonts w:ascii="Times New Roman" w:cs="Times New Roman"/>
        </w:rPr>
        <w:t>C</w:t>
      </w:r>
      <w:r w:rsidRPr="004A0339">
        <w:rPr>
          <w:rFonts w:ascii="Times New Roman" w:cs="Times New Roman"/>
          <w:vertAlign w:val="subscript"/>
        </w:rPr>
        <w:t>i</w:t>
      </w:r>
      <w:r w:rsidRPr="004A0339">
        <w:rPr>
          <w:rFonts w:ascii="Times New Roman" w:cs="Times New Roman"/>
        </w:rPr>
        <w:t xml:space="preserve"> - M</w:t>
      </w:r>
      <w:r w:rsidRPr="004A0339">
        <w:rPr>
          <w:rFonts w:ascii="Times New Roman" w:cs="Times New Roman"/>
          <w:vertAlign w:val="subscript"/>
        </w:rPr>
        <w:t>i</w:t>
      </w:r>
      <w:r w:rsidRPr="004A0339">
        <w:rPr>
          <w:rFonts w:ascii="Times New Roman" w:cs="Times New Roman"/>
        </w:rPr>
        <w:t>相同，用纸量小者胜。</w:t>
      </w:r>
    </w:p>
    <w:p w:rsidR="00BD27CA" w:rsidRPr="004A0339" w:rsidRDefault="001B1F10" w:rsidP="005C02B0">
      <w:pPr>
        <w:pStyle w:val="a4"/>
        <w:tabs>
          <w:tab w:val="left" w:pos="421"/>
        </w:tabs>
        <w:overflowPunct w:val="0"/>
        <w:spacing w:before="0" w:line="324" w:lineRule="auto"/>
        <w:ind w:left="0" w:firstLine="454"/>
        <w:jc w:val="both"/>
        <w:rPr>
          <w:rFonts w:ascii="Times New Roman" w:eastAsia="等线" w:cs="Times New Roman"/>
          <w:sz w:val="20"/>
          <w:szCs w:val="20"/>
        </w:rPr>
      </w:pPr>
      <w:r w:rsidRPr="004A0339">
        <w:rPr>
          <w:rFonts w:ascii="Times New Roman" w:cs="Times New Roman"/>
        </w:rPr>
        <w:t xml:space="preserve">3. </w:t>
      </w:r>
      <w:r w:rsidRPr="004A0339">
        <w:rPr>
          <w:rFonts w:ascii="Times New Roman" w:cs="Times New Roman"/>
        </w:rPr>
        <w:t>如果对结果有争议或出现得分相同的情况</w:t>
      </w:r>
      <w:r w:rsidRPr="004A0339">
        <w:rPr>
          <w:rFonts w:ascii="Times New Roman" w:cs="Times New Roman"/>
          <w:spacing w:val="-53"/>
        </w:rPr>
        <w:t>，</w:t>
      </w:r>
      <w:r w:rsidRPr="004A0339">
        <w:rPr>
          <w:rFonts w:ascii="Times New Roman" w:cs="Times New Roman"/>
        </w:rPr>
        <w:t>则由评审小组投票决</w:t>
      </w:r>
      <w:r w:rsidRPr="004A0339">
        <w:rPr>
          <w:rFonts w:ascii="Times New Roman" w:cs="Times New Roman"/>
          <w:spacing w:val="1"/>
        </w:rPr>
        <w:t>定</w:t>
      </w:r>
      <w:r w:rsidRPr="004A0339">
        <w:rPr>
          <w:rFonts w:ascii="Times New Roman" w:cs="Times New Roman"/>
        </w:rPr>
        <w:t>得分和排序</w:t>
      </w:r>
      <w:r w:rsidRPr="004A0339">
        <w:rPr>
          <w:rFonts w:ascii="Times New Roman" w:cs="Times New Roman"/>
          <w:spacing w:val="-53"/>
        </w:rPr>
        <w:t>。</w:t>
      </w:r>
      <w:r w:rsidRPr="004A0339">
        <w:rPr>
          <w:rFonts w:ascii="Times New Roman" w:cs="Times New Roman"/>
        </w:rPr>
        <w:t>违反比赛规定和公平比赛精神的将由评审小组讨论后取消参赛资格或评比资格</w:t>
      </w:r>
      <w:r w:rsidRPr="004A0339">
        <w:rPr>
          <w:rFonts w:ascii="Times New Roman" w:cs="Times New Roman" w:hint="eastAsia"/>
        </w:rPr>
        <w:t>。</w:t>
      </w:r>
    </w:p>
    <w:sectPr w:rsidR="00BD27CA" w:rsidRPr="004A0339" w:rsidSect="00E50749">
      <w:pgSz w:w="12240" w:h="15840"/>
      <w:pgMar w:top="1503" w:right="1418" w:bottom="1123" w:left="1418" w:header="0" w:footer="919"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62BF" w:rsidRDefault="000B62BF">
      <w:r>
        <w:separator/>
      </w:r>
    </w:p>
  </w:endnote>
  <w:endnote w:type="continuationSeparator" w:id="0">
    <w:p w:rsidR="000B62BF" w:rsidRDefault="000B6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1F32" w:rsidRDefault="00261F32">
    <w:pPr>
      <w:pStyle w:val="a6"/>
      <w:jc w:val="center"/>
    </w:pPr>
    <w:r>
      <w:fldChar w:fldCharType="begin"/>
    </w:r>
    <w:r>
      <w:instrText>PAGE   \* MERGEFORMAT</w:instrText>
    </w:r>
    <w:r>
      <w:fldChar w:fldCharType="separate"/>
    </w:r>
    <w:r w:rsidR="00461DC4" w:rsidRPr="00461DC4">
      <w:rPr>
        <w:noProof/>
        <w:lang w:val="zh-CN"/>
      </w:rPr>
      <w:t>2</w:t>
    </w:r>
    <w:r>
      <w:fldChar w:fldCharType="end"/>
    </w:r>
  </w:p>
  <w:p w:rsidR="00BD27CA" w:rsidRPr="00BD27CA" w:rsidRDefault="00BD27CA">
    <w:pPr>
      <w:pStyle w:val="a3"/>
      <w:kinsoku w:val="0"/>
      <w:overflowPunct w:val="0"/>
      <w:spacing w:line="14" w:lineRule="auto"/>
      <w:rPr>
        <w:rFonts w:ascii="Times New Roman" w:eastAsia="等线"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62BF" w:rsidRDefault="000B62BF">
      <w:r>
        <w:separator/>
      </w:r>
    </w:p>
  </w:footnote>
  <w:footnote w:type="continuationSeparator" w:id="0">
    <w:p w:rsidR="000B62BF" w:rsidRDefault="000B62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2"/>
    <w:multiLevelType w:val="multilevel"/>
    <w:tmpl w:val="00000885"/>
    <w:lvl w:ilvl="0">
      <w:start w:val="1"/>
      <w:numFmt w:val="decimal"/>
      <w:lvlText w:val="%1."/>
      <w:lvlJc w:val="left"/>
      <w:pPr>
        <w:ind w:left="418" w:hanging="300"/>
      </w:pPr>
      <w:rPr>
        <w:rFonts w:ascii="Times New Roman" w:hAnsi="Times New Roman" w:cs="Times New Roman"/>
        <w:b/>
        <w:bCs/>
        <w:spacing w:val="-1"/>
        <w:w w:val="99"/>
        <w:sz w:val="24"/>
        <w:szCs w:val="24"/>
      </w:rPr>
    </w:lvl>
    <w:lvl w:ilvl="1">
      <w:start w:val="1"/>
      <w:numFmt w:val="decimal"/>
      <w:lvlText w:val="%1.%2"/>
      <w:lvlJc w:val="left"/>
      <w:pPr>
        <w:ind w:left="538" w:hanging="420"/>
      </w:pPr>
      <w:rPr>
        <w:rFonts w:ascii="Times New Roman" w:hAnsi="Times New Roman" w:cs="Times New Roman"/>
        <w:b w:val="0"/>
        <w:bCs w:val="0"/>
        <w:spacing w:val="-120"/>
        <w:w w:val="100"/>
        <w:sz w:val="24"/>
        <w:szCs w:val="24"/>
      </w:rPr>
    </w:lvl>
    <w:lvl w:ilvl="2">
      <w:numFmt w:val="bullet"/>
      <w:lvlText w:val="•"/>
      <w:lvlJc w:val="left"/>
      <w:pPr>
        <w:ind w:left="1500" w:hanging="420"/>
      </w:pPr>
    </w:lvl>
    <w:lvl w:ilvl="3">
      <w:numFmt w:val="bullet"/>
      <w:lvlText w:val="•"/>
      <w:lvlJc w:val="left"/>
      <w:pPr>
        <w:ind w:left="2460" w:hanging="420"/>
      </w:pPr>
    </w:lvl>
    <w:lvl w:ilvl="4">
      <w:numFmt w:val="bullet"/>
      <w:lvlText w:val="•"/>
      <w:lvlJc w:val="left"/>
      <w:pPr>
        <w:ind w:left="3420" w:hanging="420"/>
      </w:pPr>
    </w:lvl>
    <w:lvl w:ilvl="5">
      <w:numFmt w:val="bullet"/>
      <w:lvlText w:val="•"/>
      <w:lvlJc w:val="left"/>
      <w:pPr>
        <w:ind w:left="4380" w:hanging="420"/>
      </w:pPr>
    </w:lvl>
    <w:lvl w:ilvl="6">
      <w:numFmt w:val="bullet"/>
      <w:lvlText w:val="•"/>
      <w:lvlJc w:val="left"/>
      <w:pPr>
        <w:ind w:left="5340" w:hanging="420"/>
      </w:pPr>
    </w:lvl>
    <w:lvl w:ilvl="7">
      <w:numFmt w:val="bullet"/>
      <w:lvlText w:val="•"/>
      <w:lvlJc w:val="left"/>
      <w:pPr>
        <w:ind w:left="6300" w:hanging="420"/>
      </w:pPr>
    </w:lvl>
    <w:lvl w:ilvl="8">
      <w:numFmt w:val="bullet"/>
      <w:lvlText w:val="•"/>
      <w:lvlJc w:val="left"/>
      <w:pPr>
        <w:ind w:left="7260" w:hanging="420"/>
      </w:pPr>
    </w:lvl>
  </w:abstractNum>
  <w:abstractNum w:abstractNumId="1" w15:restartNumberingAfterBreak="0">
    <w:nsid w:val="00000403"/>
    <w:multiLevelType w:val="multilevel"/>
    <w:tmpl w:val="00000886"/>
    <w:lvl w:ilvl="0">
      <w:start w:val="1"/>
      <w:numFmt w:val="decimal"/>
      <w:lvlText w:val="%1."/>
      <w:lvlJc w:val="left"/>
      <w:pPr>
        <w:ind w:left="401" w:hanging="300"/>
      </w:pPr>
      <w:rPr>
        <w:rFonts w:ascii="Times New Roman" w:hAnsi="Times New Roman" w:cs="Times New Roman"/>
        <w:b w:val="0"/>
        <w:bCs w:val="0"/>
        <w:spacing w:val="-1"/>
        <w:w w:val="100"/>
        <w:sz w:val="24"/>
        <w:szCs w:val="24"/>
      </w:rPr>
    </w:lvl>
    <w:lvl w:ilvl="1">
      <w:numFmt w:val="bullet"/>
      <w:lvlText w:val="•"/>
      <w:lvlJc w:val="left"/>
      <w:pPr>
        <w:ind w:left="1266" w:hanging="300"/>
      </w:pPr>
    </w:lvl>
    <w:lvl w:ilvl="2">
      <w:numFmt w:val="bullet"/>
      <w:lvlText w:val="•"/>
      <w:lvlJc w:val="left"/>
      <w:pPr>
        <w:ind w:left="2132" w:hanging="300"/>
      </w:pPr>
    </w:lvl>
    <w:lvl w:ilvl="3">
      <w:numFmt w:val="bullet"/>
      <w:lvlText w:val="•"/>
      <w:lvlJc w:val="left"/>
      <w:pPr>
        <w:ind w:left="2998" w:hanging="300"/>
      </w:pPr>
    </w:lvl>
    <w:lvl w:ilvl="4">
      <w:numFmt w:val="bullet"/>
      <w:lvlText w:val="•"/>
      <w:lvlJc w:val="left"/>
      <w:pPr>
        <w:ind w:left="3864" w:hanging="300"/>
      </w:pPr>
    </w:lvl>
    <w:lvl w:ilvl="5">
      <w:numFmt w:val="bullet"/>
      <w:lvlText w:val="•"/>
      <w:lvlJc w:val="left"/>
      <w:pPr>
        <w:ind w:left="4730" w:hanging="300"/>
      </w:pPr>
    </w:lvl>
    <w:lvl w:ilvl="6">
      <w:numFmt w:val="bullet"/>
      <w:lvlText w:val="•"/>
      <w:lvlJc w:val="left"/>
      <w:pPr>
        <w:ind w:left="5596" w:hanging="300"/>
      </w:pPr>
    </w:lvl>
    <w:lvl w:ilvl="7">
      <w:numFmt w:val="bullet"/>
      <w:lvlText w:val="•"/>
      <w:lvlJc w:val="left"/>
      <w:pPr>
        <w:ind w:left="6462" w:hanging="300"/>
      </w:pPr>
    </w:lvl>
    <w:lvl w:ilvl="8">
      <w:numFmt w:val="bullet"/>
      <w:lvlText w:val="•"/>
      <w:lvlJc w:val="left"/>
      <w:pPr>
        <w:ind w:left="7328" w:hanging="300"/>
      </w:pPr>
    </w:lvl>
  </w:abstractNum>
  <w:abstractNum w:abstractNumId="2" w15:restartNumberingAfterBreak="0">
    <w:nsid w:val="00000404"/>
    <w:multiLevelType w:val="multilevel"/>
    <w:tmpl w:val="00000887"/>
    <w:lvl w:ilvl="0">
      <w:start w:val="1"/>
      <w:numFmt w:val="lowerLetter"/>
      <w:lvlText w:val="%1."/>
      <w:lvlJc w:val="left"/>
      <w:pPr>
        <w:ind w:left="118" w:hanging="286"/>
      </w:pPr>
      <w:rPr>
        <w:rFonts w:ascii="Times New Roman" w:hAnsi="Times New Roman" w:cs="Times New Roman"/>
        <w:b w:val="0"/>
        <w:bCs w:val="0"/>
        <w:spacing w:val="-46"/>
        <w:w w:val="100"/>
        <w:sz w:val="24"/>
        <w:szCs w:val="24"/>
      </w:rPr>
    </w:lvl>
    <w:lvl w:ilvl="1">
      <w:numFmt w:val="bullet"/>
      <w:lvlText w:val="•"/>
      <w:lvlJc w:val="left"/>
      <w:pPr>
        <w:ind w:left="1026" w:hanging="286"/>
      </w:pPr>
    </w:lvl>
    <w:lvl w:ilvl="2">
      <w:numFmt w:val="bullet"/>
      <w:lvlText w:val="•"/>
      <w:lvlJc w:val="left"/>
      <w:pPr>
        <w:ind w:left="1932" w:hanging="286"/>
      </w:pPr>
    </w:lvl>
    <w:lvl w:ilvl="3">
      <w:numFmt w:val="bullet"/>
      <w:lvlText w:val="•"/>
      <w:lvlJc w:val="left"/>
      <w:pPr>
        <w:ind w:left="2838" w:hanging="286"/>
      </w:pPr>
    </w:lvl>
    <w:lvl w:ilvl="4">
      <w:numFmt w:val="bullet"/>
      <w:lvlText w:val="•"/>
      <w:lvlJc w:val="left"/>
      <w:pPr>
        <w:ind w:left="3744" w:hanging="286"/>
      </w:pPr>
    </w:lvl>
    <w:lvl w:ilvl="5">
      <w:numFmt w:val="bullet"/>
      <w:lvlText w:val="•"/>
      <w:lvlJc w:val="left"/>
      <w:pPr>
        <w:ind w:left="4650" w:hanging="286"/>
      </w:pPr>
    </w:lvl>
    <w:lvl w:ilvl="6">
      <w:numFmt w:val="bullet"/>
      <w:lvlText w:val="•"/>
      <w:lvlJc w:val="left"/>
      <w:pPr>
        <w:ind w:left="5556" w:hanging="286"/>
      </w:pPr>
    </w:lvl>
    <w:lvl w:ilvl="7">
      <w:numFmt w:val="bullet"/>
      <w:lvlText w:val="•"/>
      <w:lvlJc w:val="left"/>
      <w:pPr>
        <w:ind w:left="6462" w:hanging="286"/>
      </w:pPr>
    </w:lvl>
    <w:lvl w:ilvl="8">
      <w:numFmt w:val="bullet"/>
      <w:lvlText w:val="•"/>
      <w:lvlJc w:val="left"/>
      <w:pPr>
        <w:ind w:left="7368" w:hanging="286"/>
      </w:pPr>
    </w:lvl>
  </w:abstractNum>
  <w:abstractNum w:abstractNumId="3" w15:restartNumberingAfterBreak="0">
    <w:nsid w:val="015555B1"/>
    <w:multiLevelType w:val="hybridMultilevel"/>
    <w:tmpl w:val="7AB034C6"/>
    <w:lvl w:ilvl="0" w:tplc="445E37B4">
      <w:start w:val="2"/>
      <w:numFmt w:val="decimal"/>
      <w:lvlText w:val="%1."/>
      <w:lvlJc w:val="left"/>
      <w:pPr>
        <w:ind w:left="478" w:hanging="360"/>
      </w:pPr>
      <w:rPr>
        <w:rFonts w:hint="default"/>
      </w:rPr>
    </w:lvl>
    <w:lvl w:ilvl="1" w:tplc="04090019" w:tentative="1">
      <w:start w:val="1"/>
      <w:numFmt w:val="lowerLetter"/>
      <w:lvlText w:val="%2)"/>
      <w:lvlJc w:val="left"/>
      <w:pPr>
        <w:ind w:left="958" w:hanging="420"/>
      </w:pPr>
    </w:lvl>
    <w:lvl w:ilvl="2" w:tplc="0409001B" w:tentative="1">
      <w:start w:val="1"/>
      <w:numFmt w:val="lowerRoman"/>
      <w:lvlText w:val="%3."/>
      <w:lvlJc w:val="right"/>
      <w:pPr>
        <w:ind w:left="1378" w:hanging="420"/>
      </w:pPr>
    </w:lvl>
    <w:lvl w:ilvl="3" w:tplc="0409000F" w:tentative="1">
      <w:start w:val="1"/>
      <w:numFmt w:val="decimal"/>
      <w:lvlText w:val="%4."/>
      <w:lvlJc w:val="left"/>
      <w:pPr>
        <w:ind w:left="1798" w:hanging="420"/>
      </w:pPr>
    </w:lvl>
    <w:lvl w:ilvl="4" w:tplc="04090019" w:tentative="1">
      <w:start w:val="1"/>
      <w:numFmt w:val="lowerLetter"/>
      <w:lvlText w:val="%5)"/>
      <w:lvlJc w:val="left"/>
      <w:pPr>
        <w:ind w:left="2218" w:hanging="420"/>
      </w:pPr>
    </w:lvl>
    <w:lvl w:ilvl="5" w:tplc="0409001B" w:tentative="1">
      <w:start w:val="1"/>
      <w:numFmt w:val="lowerRoman"/>
      <w:lvlText w:val="%6."/>
      <w:lvlJc w:val="right"/>
      <w:pPr>
        <w:ind w:left="2638" w:hanging="420"/>
      </w:pPr>
    </w:lvl>
    <w:lvl w:ilvl="6" w:tplc="0409000F" w:tentative="1">
      <w:start w:val="1"/>
      <w:numFmt w:val="decimal"/>
      <w:lvlText w:val="%7."/>
      <w:lvlJc w:val="left"/>
      <w:pPr>
        <w:ind w:left="3058" w:hanging="420"/>
      </w:pPr>
    </w:lvl>
    <w:lvl w:ilvl="7" w:tplc="04090019" w:tentative="1">
      <w:start w:val="1"/>
      <w:numFmt w:val="lowerLetter"/>
      <w:lvlText w:val="%8)"/>
      <w:lvlJc w:val="left"/>
      <w:pPr>
        <w:ind w:left="3478" w:hanging="420"/>
      </w:pPr>
    </w:lvl>
    <w:lvl w:ilvl="8" w:tplc="0409001B" w:tentative="1">
      <w:start w:val="1"/>
      <w:numFmt w:val="lowerRoman"/>
      <w:lvlText w:val="%9."/>
      <w:lvlJc w:val="right"/>
      <w:pPr>
        <w:ind w:left="3898" w:hanging="420"/>
      </w:pPr>
    </w:lvl>
  </w:abstractNum>
  <w:abstractNum w:abstractNumId="4" w15:restartNumberingAfterBreak="0">
    <w:nsid w:val="426E3E34"/>
    <w:multiLevelType w:val="hybridMultilevel"/>
    <w:tmpl w:val="4BA8CB44"/>
    <w:lvl w:ilvl="0" w:tplc="F5B26E50">
      <w:start w:val="2"/>
      <w:numFmt w:val="lowerLetter"/>
      <w:lvlText w:val="%1."/>
      <w:lvlJc w:val="left"/>
      <w:pPr>
        <w:ind w:left="814" w:hanging="360"/>
      </w:pPr>
      <w:rPr>
        <w:rFonts w:hint="default"/>
      </w:rPr>
    </w:lvl>
    <w:lvl w:ilvl="1" w:tplc="04090019" w:tentative="1">
      <w:start w:val="1"/>
      <w:numFmt w:val="lowerLetter"/>
      <w:lvlText w:val="%2)"/>
      <w:lvlJc w:val="left"/>
      <w:pPr>
        <w:ind w:left="1294" w:hanging="420"/>
      </w:pPr>
    </w:lvl>
    <w:lvl w:ilvl="2" w:tplc="0409001B" w:tentative="1">
      <w:start w:val="1"/>
      <w:numFmt w:val="lowerRoman"/>
      <w:lvlText w:val="%3."/>
      <w:lvlJc w:val="right"/>
      <w:pPr>
        <w:ind w:left="1714" w:hanging="420"/>
      </w:pPr>
    </w:lvl>
    <w:lvl w:ilvl="3" w:tplc="0409000F" w:tentative="1">
      <w:start w:val="1"/>
      <w:numFmt w:val="decimal"/>
      <w:lvlText w:val="%4."/>
      <w:lvlJc w:val="left"/>
      <w:pPr>
        <w:ind w:left="2134" w:hanging="420"/>
      </w:pPr>
    </w:lvl>
    <w:lvl w:ilvl="4" w:tplc="04090019" w:tentative="1">
      <w:start w:val="1"/>
      <w:numFmt w:val="lowerLetter"/>
      <w:lvlText w:val="%5)"/>
      <w:lvlJc w:val="left"/>
      <w:pPr>
        <w:ind w:left="2554" w:hanging="420"/>
      </w:pPr>
    </w:lvl>
    <w:lvl w:ilvl="5" w:tplc="0409001B" w:tentative="1">
      <w:start w:val="1"/>
      <w:numFmt w:val="lowerRoman"/>
      <w:lvlText w:val="%6."/>
      <w:lvlJc w:val="right"/>
      <w:pPr>
        <w:ind w:left="2974" w:hanging="420"/>
      </w:pPr>
    </w:lvl>
    <w:lvl w:ilvl="6" w:tplc="0409000F" w:tentative="1">
      <w:start w:val="1"/>
      <w:numFmt w:val="decimal"/>
      <w:lvlText w:val="%7."/>
      <w:lvlJc w:val="left"/>
      <w:pPr>
        <w:ind w:left="3394" w:hanging="420"/>
      </w:pPr>
    </w:lvl>
    <w:lvl w:ilvl="7" w:tplc="04090019" w:tentative="1">
      <w:start w:val="1"/>
      <w:numFmt w:val="lowerLetter"/>
      <w:lvlText w:val="%8)"/>
      <w:lvlJc w:val="left"/>
      <w:pPr>
        <w:ind w:left="3814" w:hanging="420"/>
      </w:pPr>
    </w:lvl>
    <w:lvl w:ilvl="8" w:tplc="0409001B" w:tentative="1">
      <w:start w:val="1"/>
      <w:numFmt w:val="lowerRoman"/>
      <w:lvlText w:val="%9."/>
      <w:lvlJc w:val="right"/>
      <w:pPr>
        <w:ind w:left="4234" w:hanging="42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4B3"/>
    <w:rsid w:val="00012F2A"/>
    <w:rsid w:val="00047A2D"/>
    <w:rsid w:val="0006274F"/>
    <w:rsid w:val="00062B12"/>
    <w:rsid w:val="00070787"/>
    <w:rsid w:val="00070ED0"/>
    <w:rsid w:val="00085DAA"/>
    <w:rsid w:val="000A0B8E"/>
    <w:rsid w:val="000B62BF"/>
    <w:rsid w:val="000D0A64"/>
    <w:rsid w:val="000D1F01"/>
    <w:rsid w:val="000D230B"/>
    <w:rsid w:val="000E12F3"/>
    <w:rsid w:val="000E4079"/>
    <w:rsid w:val="000E5FB7"/>
    <w:rsid w:val="000F3169"/>
    <w:rsid w:val="000F46F4"/>
    <w:rsid w:val="000F4942"/>
    <w:rsid w:val="00120169"/>
    <w:rsid w:val="00143D99"/>
    <w:rsid w:val="00151C1E"/>
    <w:rsid w:val="0016577F"/>
    <w:rsid w:val="001B1F10"/>
    <w:rsid w:val="001D58A9"/>
    <w:rsid w:val="001E33B9"/>
    <w:rsid w:val="001F4661"/>
    <w:rsid w:val="0020231D"/>
    <w:rsid w:val="00236E41"/>
    <w:rsid w:val="00245E92"/>
    <w:rsid w:val="00247409"/>
    <w:rsid w:val="00261F32"/>
    <w:rsid w:val="00273FBF"/>
    <w:rsid w:val="002B00F6"/>
    <w:rsid w:val="002B1AAA"/>
    <w:rsid w:val="002B535D"/>
    <w:rsid w:val="002B5DA7"/>
    <w:rsid w:val="002C0340"/>
    <w:rsid w:val="002C66B1"/>
    <w:rsid w:val="002D54B3"/>
    <w:rsid w:val="002E07AF"/>
    <w:rsid w:val="002E28A8"/>
    <w:rsid w:val="002F68DF"/>
    <w:rsid w:val="003126E4"/>
    <w:rsid w:val="00315E82"/>
    <w:rsid w:val="00325C0C"/>
    <w:rsid w:val="00366512"/>
    <w:rsid w:val="0037314C"/>
    <w:rsid w:val="00376EFC"/>
    <w:rsid w:val="00391021"/>
    <w:rsid w:val="003A5C81"/>
    <w:rsid w:val="003B5B29"/>
    <w:rsid w:val="003F328E"/>
    <w:rsid w:val="003F57CC"/>
    <w:rsid w:val="00404FE2"/>
    <w:rsid w:val="00416C13"/>
    <w:rsid w:val="00460615"/>
    <w:rsid w:val="00461DC4"/>
    <w:rsid w:val="00467710"/>
    <w:rsid w:val="004A0339"/>
    <w:rsid w:val="004A3A3A"/>
    <w:rsid w:val="004C1545"/>
    <w:rsid w:val="004D7CBA"/>
    <w:rsid w:val="004E21EB"/>
    <w:rsid w:val="004F7262"/>
    <w:rsid w:val="00506CE5"/>
    <w:rsid w:val="005349EE"/>
    <w:rsid w:val="00543283"/>
    <w:rsid w:val="005438CE"/>
    <w:rsid w:val="00550A9F"/>
    <w:rsid w:val="005A1B62"/>
    <w:rsid w:val="005A6C91"/>
    <w:rsid w:val="005C02B0"/>
    <w:rsid w:val="005E5DB7"/>
    <w:rsid w:val="005F7D2E"/>
    <w:rsid w:val="00616A70"/>
    <w:rsid w:val="00643136"/>
    <w:rsid w:val="006A3844"/>
    <w:rsid w:val="006E0478"/>
    <w:rsid w:val="006F5336"/>
    <w:rsid w:val="00732F45"/>
    <w:rsid w:val="007623EE"/>
    <w:rsid w:val="007658F6"/>
    <w:rsid w:val="00773BF5"/>
    <w:rsid w:val="00792779"/>
    <w:rsid w:val="007A1977"/>
    <w:rsid w:val="007A399D"/>
    <w:rsid w:val="007A7FCC"/>
    <w:rsid w:val="007B4F0A"/>
    <w:rsid w:val="007B59C5"/>
    <w:rsid w:val="007F3922"/>
    <w:rsid w:val="007F5483"/>
    <w:rsid w:val="008117D5"/>
    <w:rsid w:val="0081617A"/>
    <w:rsid w:val="008204BB"/>
    <w:rsid w:val="008546E6"/>
    <w:rsid w:val="00860B96"/>
    <w:rsid w:val="00896FDC"/>
    <w:rsid w:val="008A5E85"/>
    <w:rsid w:val="008E0774"/>
    <w:rsid w:val="008F5853"/>
    <w:rsid w:val="008F684A"/>
    <w:rsid w:val="00930C1A"/>
    <w:rsid w:val="00936603"/>
    <w:rsid w:val="00937425"/>
    <w:rsid w:val="009544EA"/>
    <w:rsid w:val="00954C0D"/>
    <w:rsid w:val="009618AF"/>
    <w:rsid w:val="0097130D"/>
    <w:rsid w:val="00971CCC"/>
    <w:rsid w:val="00992C25"/>
    <w:rsid w:val="009D0180"/>
    <w:rsid w:val="009D5F36"/>
    <w:rsid w:val="009E31C1"/>
    <w:rsid w:val="009F02B4"/>
    <w:rsid w:val="00A21CAC"/>
    <w:rsid w:val="00A263CE"/>
    <w:rsid w:val="00A64CF5"/>
    <w:rsid w:val="00A82430"/>
    <w:rsid w:val="00AB2029"/>
    <w:rsid w:val="00AB3202"/>
    <w:rsid w:val="00AC0317"/>
    <w:rsid w:val="00AC0C3A"/>
    <w:rsid w:val="00B45D46"/>
    <w:rsid w:val="00B763A6"/>
    <w:rsid w:val="00BA1D83"/>
    <w:rsid w:val="00BC7372"/>
    <w:rsid w:val="00BD27CA"/>
    <w:rsid w:val="00C142B8"/>
    <w:rsid w:val="00C6155C"/>
    <w:rsid w:val="00C745E2"/>
    <w:rsid w:val="00C76111"/>
    <w:rsid w:val="00C76A6B"/>
    <w:rsid w:val="00C9526B"/>
    <w:rsid w:val="00C95850"/>
    <w:rsid w:val="00C9723F"/>
    <w:rsid w:val="00CA7A95"/>
    <w:rsid w:val="00CE7160"/>
    <w:rsid w:val="00CF2323"/>
    <w:rsid w:val="00D0398C"/>
    <w:rsid w:val="00D2680D"/>
    <w:rsid w:val="00D40E37"/>
    <w:rsid w:val="00D42AE0"/>
    <w:rsid w:val="00D5009A"/>
    <w:rsid w:val="00D54C0C"/>
    <w:rsid w:val="00D9673A"/>
    <w:rsid w:val="00DA4B3A"/>
    <w:rsid w:val="00DB1632"/>
    <w:rsid w:val="00DB710A"/>
    <w:rsid w:val="00E062E2"/>
    <w:rsid w:val="00E21839"/>
    <w:rsid w:val="00E50749"/>
    <w:rsid w:val="00E52B6E"/>
    <w:rsid w:val="00E805DC"/>
    <w:rsid w:val="00EA135E"/>
    <w:rsid w:val="00EB6513"/>
    <w:rsid w:val="00ED506E"/>
    <w:rsid w:val="00F139BC"/>
    <w:rsid w:val="00F67413"/>
    <w:rsid w:val="00FA0048"/>
    <w:rsid w:val="00FA5DEB"/>
    <w:rsid w:val="00FE0056"/>
    <w:rsid w:val="00FE19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42FB1CFC-AE95-41CF-AFA3-6A7734867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uiPriority="1" w:qFormat="1"/>
    <w:lsdException w:name="heading 3" w:uiPriority="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autoSpaceDE w:val="0"/>
      <w:autoSpaceDN w:val="0"/>
      <w:adjustRightInd w:val="0"/>
    </w:pPr>
    <w:rPr>
      <w:rFonts w:ascii="宋体" w:eastAsia="宋体" w:hAnsi="Times New Roman" w:cs="宋体"/>
      <w:sz w:val="24"/>
      <w:szCs w:val="24"/>
    </w:rPr>
  </w:style>
  <w:style w:type="paragraph" w:styleId="1">
    <w:name w:val="heading 1"/>
    <w:basedOn w:val="a"/>
    <w:next w:val="a"/>
    <w:link w:val="1Char"/>
    <w:uiPriority w:val="1"/>
    <w:qFormat/>
    <w:pPr>
      <w:spacing w:before="234"/>
      <w:ind w:left="830"/>
      <w:jc w:val="center"/>
      <w:outlineLvl w:val="0"/>
    </w:pPr>
    <w:rPr>
      <w:rFonts w:ascii="黑体" w:eastAsia="黑体" w:cs="黑体"/>
      <w:sz w:val="32"/>
      <w:szCs w:val="32"/>
    </w:rPr>
  </w:style>
  <w:style w:type="paragraph" w:styleId="2">
    <w:name w:val="heading 2"/>
    <w:basedOn w:val="a"/>
    <w:next w:val="a"/>
    <w:link w:val="2Char"/>
    <w:uiPriority w:val="1"/>
    <w:qFormat/>
    <w:pPr>
      <w:spacing w:before="40"/>
      <w:ind w:left="118"/>
      <w:outlineLvl w:val="1"/>
    </w:pPr>
    <w:rPr>
      <w:rFonts w:ascii="黑体" w:eastAsia="黑体" w:cs="黑体"/>
      <w:b/>
      <w:bCs/>
      <w:sz w:val="28"/>
      <w:szCs w:val="28"/>
    </w:rPr>
  </w:style>
  <w:style w:type="paragraph" w:styleId="3">
    <w:name w:val="heading 3"/>
    <w:basedOn w:val="a"/>
    <w:next w:val="a"/>
    <w:link w:val="3Char"/>
    <w:uiPriority w:val="1"/>
    <w:qFormat/>
    <w:pPr>
      <w:ind w:left="418" w:hanging="30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1"/>
    <w:qFormat/>
  </w:style>
  <w:style w:type="character" w:customStyle="1" w:styleId="Char">
    <w:name w:val="正文文本 Char"/>
    <w:link w:val="a3"/>
    <w:uiPriority w:val="1"/>
    <w:rPr>
      <w:rFonts w:ascii="宋体" w:eastAsia="宋体" w:hAnsi="Times New Roman" w:cs="宋体"/>
      <w:kern w:val="0"/>
      <w:sz w:val="24"/>
      <w:szCs w:val="24"/>
    </w:rPr>
  </w:style>
  <w:style w:type="character" w:customStyle="1" w:styleId="1Char">
    <w:name w:val="标题 1 Char"/>
    <w:link w:val="1"/>
    <w:uiPriority w:val="9"/>
    <w:rPr>
      <w:rFonts w:ascii="宋体" w:eastAsia="宋体" w:hAnsi="Times New Roman" w:cs="宋体"/>
      <w:b/>
      <w:bCs/>
      <w:kern w:val="44"/>
      <w:sz w:val="44"/>
      <w:szCs w:val="44"/>
    </w:rPr>
  </w:style>
  <w:style w:type="character" w:customStyle="1" w:styleId="2Char">
    <w:name w:val="标题 2 Char"/>
    <w:link w:val="2"/>
    <w:uiPriority w:val="9"/>
    <w:semiHidden/>
    <w:rPr>
      <w:rFonts w:ascii="等线 Light" w:eastAsia="等线 Light" w:hAnsi="等线 Light" w:cs="Times New Roman"/>
      <w:b/>
      <w:bCs/>
      <w:kern w:val="0"/>
      <w:sz w:val="32"/>
      <w:szCs w:val="32"/>
    </w:rPr>
  </w:style>
  <w:style w:type="character" w:customStyle="1" w:styleId="3Char">
    <w:name w:val="标题 3 Char"/>
    <w:link w:val="3"/>
    <w:uiPriority w:val="9"/>
    <w:semiHidden/>
    <w:rPr>
      <w:rFonts w:ascii="宋体" w:eastAsia="宋体" w:hAnsi="Times New Roman" w:cs="宋体"/>
      <w:b/>
      <w:bCs/>
      <w:kern w:val="0"/>
      <w:sz w:val="32"/>
      <w:szCs w:val="32"/>
    </w:rPr>
  </w:style>
  <w:style w:type="paragraph" w:styleId="a4">
    <w:name w:val="List Paragraph"/>
    <w:basedOn w:val="a"/>
    <w:uiPriority w:val="1"/>
    <w:qFormat/>
    <w:pPr>
      <w:spacing w:before="92"/>
      <w:ind w:left="418" w:hanging="300"/>
    </w:pPr>
  </w:style>
  <w:style w:type="paragraph" w:customStyle="1" w:styleId="TableParagraph">
    <w:name w:val="Table Paragraph"/>
    <w:basedOn w:val="a"/>
    <w:uiPriority w:val="1"/>
    <w:qFormat/>
    <w:pPr>
      <w:ind w:left="100"/>
    </w:pPr>
  </w:style>
  <w:style w:type="paragraph" w:styleId="a5">
    <w:name w:val="header"/>
    <w:basedOn w:val="a"/>
    <w:link w:val="Char0"/>
    <w:uiPriority w:val="99"/>
    <w:unhideWhenUsed/>
    <w:rsid w:val="002D54B3"/>
    <w:pPr>
      <w:pBdr>
        <w:bottom w:val="single" w:sz="6" w:space="1" w:color="auto"/>
      </w:pBdr>
      <w:tabs>
        <w:tab w:val="center" w:pos="4153"/>
        <w:tab w:val="right" w:pos="8306"/>
      </w:tabs>
      <w:snapToGrid w:val="0"/>
      <w:jc w:val="center"/>
    </w:pPr>
    <w:rPr>
      <w:sz w:val="18"/>
      <w:szCs w:val="18"/>
    </w:rPr>
  </w:style>
  <w:style w:type="character" w:customStyle="1" w:styleId="Char0">
    <w:name w:val="页眉 Char"/>
    <w:link w:val="a5"/>
    <w:uiPriority w:val="99"/>
    <w:rsid w:val="002D54B3"/>
    <w:rPr>
      <w:rFonts w:ascii="宋体" w:eastAsia="宋体" w:hAnsi="Times New Roman" w:cs="宋体"/>
      <w:kern w:val="0"/>
      <w:sz w:val="18"/>
      <w:szCs w:val="18"/>
    </w:rPr>
  </w:style>
  <w:style w:type="paragraph" w:styleId="a6">
    <w:name w:val="footer"/>
    <w:basedOn w:val="a"/>
    <w:link w:val="Char1"/>
    <w:uiPriority w:val="99"/>
    <w:unhideWhenUsed/>
    <w:rsid w:val="002D54B3"/>
    <w:pPr>
      <w:tabs>
        <w:tab w:val="center" w:pos="4153"/>
        <w:tab w:val="right" w:pos="8306"/>
      </w:tabs>
      <w:snapToGrid w:val="0"/>
    </w:pPr>
    <w:rPr>
      <w:sz w:val="18"/>
      <w:szCs w:val="18"/>
    </w:rPr>
  </w:style>
  <w:style w:type="character" w:customStyle="1" w:styleId="Char1">
    <w:name w:val="页脚 Char1"/>
    <w:link w:val="a6"/>
    <w:uiPriority w:val="99"/>
    <w:rsid w:val="002D54B3"/>
    <w:rPr>
      <w:rFonts w:ascii="宋体" w:eastAsia="宋体" w:hAnsi="Times New Roman" w:cs="宋体"/>
      <w:kern w:val="0"/>
      <w:sz w:val="18"/>
      <w:szCs w:val="18"/>
    </w:rPr>
  </w:style>
  <w:style w:type="character" w:styleId="a7">
    <w:name w:val="Hyperlink"/>
    <w:uiPriority w:val="99"/>
    <w:unhideWhenUsed/>
    <w:rsid w:val="00376EFC"/>
    <w:rPr>
      <w:color w:val="0000FF"/>
      <w:u w:val="single"/>
    </w:rPr>
  </w:style>
  <w:style w:type="paragraph" w:customStyle="1" w:styleId="Default">
    <w:name w:val="Default"/>
    <w:rsid w:val="002B5DA7"/>
    <w:pPr>
      <w:widowControl w:val="0"/>
      <w:autoSpaceDE w:val="0"/>
      <w:autoSpaceDN w:val="0"/>
      <w:adjustRightInd w:val="0"/>
    </w:pPr>
    <w:rPr>
      <w:rFonts w:ascii="宋体" w:eastAsia="宋体" w:hAnsi="Calibri" w:cs="宋体"/>
      <w:color w:val="000000"/>
      <w:sz w:val="24"/>
      <w:szCs w:val="24"/>
    </w:rPr>
  </w:style>
  <w:style w:type="character" w:customStyle="1" w:styleId="Char2">
    <w:name w:val="页脚 Char"/>
    <w:uiPriority w:val="99"/>
    <w:rsid w:val="00261F32"/>
    <w:rPr>
      <w:rFonts w:eastAsia="Calibri"/>
      <w:sz w:val="21"/>
    </w:rPr>
  </w:style>
  <w:style w:type="paragraph" w:styleId="a8">
    <w:name w:val="Balloon Text"/>
    <w:basedOn w:val="a"/>
    <w:link w:val="Char3"/>
    <w:uiPriority w:val="99"/>
    <w:semiHidden/>
    <w:unhideWhenUsed/>
    <w:rsid w:val="007A1977"/>
    <w:rPr>
      <w:sz w:val="18"/>
      <w:szCs w:val="18"/>
    </w:rPr>
  </w:style>
  <w:style w:type="character" w:customStyle="1" w:styleId="Char3">
    <w:name w:val="批注框文本 Char"/>
    <w:basedOn w:val="a0"/>
    <w:link w:val="a8"/>
    <w:uiPriority w:val="99"/>
    <w:semiHidden/>
    <w:rsid w:val="007A1977"/>
    <w:rPr>
      <w:rFonts w:ascii="宋体" w:eastAsia="宋体" w:hAnsi="Times New Roman" w:cs="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O_xaut@126.com" TargetMode="External"/><Relationship Id="rId13" Type="http://schemas.openxmlformats.org/officeDocument/2006/relationships/image" Target="media/image3.png"/><Relationship Id="rId18" Type="http://schemas.openxmlformats.org/officeDocument/2006/relationships/image" Target="media/image8.w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wmf"/><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wmf"/><Relationship Id="rId10" Type="http://schemas.openxmlformats.org/officeDocument/2006/relationships/footer" Target="footer1.xml"/><Relationship Id="rId19" Type="http://schemas.openxmlformats.org/officeDocument/2006/relationships/image" Target="media/image9.wmf"/><Relationship Id="rId4" Type="http://schemas.openxmlformats.org/officeDocument/2006/relationships/settings" Target="settings.xml"/><Relationship Id="rId9" Type="http://schemas.openxmlformats.org/officeDocument/2006/relationships/hyperlink" Target="mailto:GEO_xaut@126.com" TargetMode="External"/><Relationship Id="rId14" Type="http://schemas.openxmlformats.org/officeDocument/2006/relationships/image" Target="media/image4.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5A409-A506-4F23-BA0D-7B63F71F2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8</Pages>
  <Words>561</Words>
  <Characters>3198</Characters>
  <Application>Microsoft Office Word</Application>
  <DocSecurity>0</DocSecurity>
  <Lines>26</Lines>
  <Paragraphs>7</Paragraphs>
  <ScaleCrop>false</ScaleCrop>
  <Company>China</Company>
  <LinksUpToDate>false</LinksUpToDate>
  <CharactersWithSpaces>3752</CharactersWithSpaces>
  <SharedDoc>false</SharedDoc>
  <HLinks>
    <vt:vector size="12" baseType="variant">
      <vt:variant>
        <vt:i4>5505025</vt:i4>
      </vt:variant>
      <vt:variant>
        <vt:i4>3</vt:i4>
      </vt:variant>
      <vt:variant>
        <vt:i4>0</vt:i4>
      </vt:variant>
      <vt:variant>
        <vt:i4>5</vt:i4>
      </vt:variant>
      <vt:variant>
        <vt:lpwstr>mailto:GEO_xaut@126.com</vt:lpwstr>
      </vt:variant>
      <vt:variant>
        <vt:lpwstr/>
      </vt:variant>
      <vt:variant>
        <vt:i4>5505025</vt:i4>
      </vt:variant>
      <vt:variant>
        <vt:i4>0</vt:i4>
      </vt:variant>
      <vt:variant>
        <vt:i4>0</vt:i4>
      </vt:variant>
      <vt:variant>
        <vt:i4>5</vt:i4>
      </vt:variant>
      <vt:variant>
        <vt:lpwstr>mailto:GEO_xaut@126.com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第二届全国大学生岩土工程竞赛</dc:title>
  <dc:creator>微软中国</dc:creator>
  <cp:lastModifiedBy>z</cp:lastModifiedBy>
  <cp:revision>9</cp:revision>
  <cp:lastPrinted>2022-07-03T10:11:00Z</cp:lastPrinted>
  <dcterms:created xsi:type="dcterms:W3CDTF">2022-07-03T10:45:00Z</dcterms:created>
  <dcterms:modified xsi:type="dcterms:W3CDTF">2022-07-05T08:32:00Z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2019</vt:lpwstr>
  </property>
</Properties>
</file>