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32FD23">
      <w:pPr>
        <w:jc w:val="center"/>
        <w:rPr>
          <w:rFonts w:hint="eastAsia" w:ascii="微软雅黑" w:hAnsi="微软雅黑" w:eastAsia="微软雅黑" w:cs="微软雅黑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 w:cs="微软雅黑"/>
          <w:color w:val="0000FF"/>
          <w:sz w:val="40"/>
          <w:szCs w:val="40"/>
        </w:rPr>
        <w:t>2025年“地质灾害智能防灾减灾救灾专业技术转移转化能力提升”高级研修班</w:t>
      </w:r>
      <w:r>
        <w:rPr>
          <w:rFonts w:hint="eastAsia" w:ascii="微软雅黑" w:hAnsi="微软雅黑" w:eastAsia="微软雅黑" w:cs="微软雅黑"/>
          <w:color w:val="0000FF"/>
          <w:sz w:val="40"/>
          <w:szCs w:val="40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color w:val="0000FF"/>
          <w:sz w:val="44"/>
          <w:szCs w:val="44"/>
          <w:lang w:val="en-US" w:eastAsia="zh-CN"/>
        </w:rPr>
        <w:t>报名表</w:t>
      </w:r>
    </w:p>
    <w:tbl>
      <w:tblPr>
        <w:tblStyle w:val="3"/>
        <w:tblpPr w:leftFromText="180" w:rightFromText="180" w:vertAnchor="text" w:horzAnchor="page" w:tblpX="1183" w:tblpY="137"/>
        <w:tblOverlap w:val="never"/>
        <w:tblW w:w="148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5"/>
        <w:gridCol w:w="2929"/>
        <w:gridCol w:w="2678"/>
        <w:gridCol w:w="7646"/>
      </w:tblGrid>
      <w:tr w14:paraId="04757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605" w:type="dxa"/>
            <w:vAlign w:val="center"/>
          </w:tcPr>
          <w:p w14:paraId="3541CD89">
            <w:pPr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2929" w:type="dxa"/>
            <w:vAlign w:val="center"/>
          </w:tcPr>
          <w:p w14:paraId="2AE3EC38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78" w:type="dxa"/>
            <w:vAlign w:val="center"/>
          </w:tcPr>
          <w:p w14:paraId="29465F23">
            <w:pPr>
              <w:jc w:val="center"/>
              <w:rPr>
                <w:rFonts w:hint="default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7646" w:type="dxa"/>
            <w:vAlign w:val="center"/>
          </w:tcPr>
          <w:p w14:paraId="1AAC3F8B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9ACE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605" w:type="dxa"/>
            <w:vAlign w:val="center"/>
          </w:tcPr>
          <w:p w14:paraId="726CA178">
            <w:pPr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职称/职务</w:t>
            </w:r>
          </w:p>
        </w:tc>
        <w:tc>
          <w:tcPr>
            <w:tcW w:w="2929" w:type="dxa"/>
            <w:vAlign w:val="center"/>
          </w:tcPr>
          <w:p w14:paraId="5425809D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78" w:type="dxa"/>
            <w:vAlign w:val="center"/>
          </w:tcPr>
          <w:p w14:paraId="130A1034">
            <w:pPr>
              <w:jc w:val="center"/>
              <w:rPr>
                <w:rFonts w:hint="default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7646" w:type="dxa"/>
            <w:vAlign w:val="center"/>
          </w:tcPr>
          <w:p w14:paraId="3A842275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9ED3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605" w:type="dxa"/>
            <w:vAlign w:val="center"/>
          </w:tcPr>
          <w:p w14:paraId="24CD653A">
            <w:pPr>
              <w:jc w:val="center"/>
              <w:rPr>
                <w:rFonts w:hint="default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2929" w:type="dxa"/>
            <w:vAlign w:val="center"/>
          </w:tcPr>
          <w:p w14:paraId="10BEBE07">
            <w:pPr>
              <w:jc w:val="center"/>
              <w:rPr>
                <w:rFonts w:hint="default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78" w:type="dxa"/>
            <w:vAlign w:val="center"/>
          </w:tcPr>
          <w:p w14:paraId="7AC5D8E4">
            <w:pPr>
              <w:jc w:val="center"/>
              <w:rPr>
                <w:rFonts w:hint="default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从事专业</w:t>
            </w:r>
          </w:p>
        </w:tc>
        <w:tc>
          <w:tcPr>
            <w:tcW w:w="7646" w:type="dxa"/>
            <w:vAlign w:val="center"/>
          </w:tcPr>
          <w:p w14:paraId="6BAAD520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D894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605" w:type="dxa"/>
            <w:vAlign w:val="center"/>
          </w:tcPr>
          <w:p w14:paraId="3C085FE8">
            <w:pPr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手机</w:t>
            </w:r>
          </w:p>
        </w:tc>
        <w:tc>
          <w:tcPr>
            <w:tcW w:w="2929" w:type="dxa"/>
            <w:vAlign w:val="center"/>
          </w:tcPr>
          <w:p w14:paraId="1D6EF14F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78" w:type="dxa"/>
            <w:vAlign w:val="center"/>
          </w:tcPr>
          <w:p w14:paraId="19F0548D">
            <w:pPr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7646" w:type="dxa"/>
            <w:vAlign w:val="center"/>
          </w:tcPr>
          <w:p w14:paraId="3B7EC374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F8A3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605" w:type="dxa"/>
            <w:vAlign w:val="center"/>
          </w:tcPr>
          <w:p w14:paraId="0D2F7F97">
            <w:pPr>
              <w:jc w:val="center"/>
              <w:rPr>
                <w:rFonts w:hint="default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2929" w:type="dxa"/>
            <w:vAlign w:val="center"/>
          </w:tcPr>
          <w:p w14:paraId="11C8D3AD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78" w:type="dxa"/>
            <w:vAlign w:val="center"/>
          </w:tcPr>
          <w:p w14:paraId="3AB689F0">
            <w:pPr>
              <w:jc w:val="center"/>
              <w:rPr>
                <w:rFonts w:hint="default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7646" w:type="dxa"/>
            <w:vAlign w:val="center"/>
          </w:tcPr>
          <w:p w14:paraId="3D77C81D">
            <w:pPr>
              <w:jc w:val="center"/>
              <w:rPr>
                <w:rFonts w:hint="eastAsia" w:ascii="华文仿宋" w:hAnsi="华文仿宋" w:eastAsia="华文仿宋" w:cs="华文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47580090">
      <w:pPr>
        <w:jc w:val="left"/>
        <w:rPr>
          <w:rFonts w:hint="default" w:ascii="微软雅黑" w:hAnsi="微软雅黑" w:eastAsia="微软雅黑" w:cs="微软雅黑"/>
          <w:color w:val="0000FF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t xml:space="preserve">培训联系人：朱老师  邮箱 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instrText xml:space="preserve"> HYPERLINK "mailto:zhuxing15@cdut.edu.cn" </w:instrTex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sz w:val="28"/>
          <w:szCs w:val="28"/>
          <w:lang w:val="en-US" w:eastAsia="zh-CN"/>
        </w:rPr>
        <w:t>zhuxing15@cdut.edu.cn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t xml:space="preserve">   培训地址</w:t>
      </w:r>
      <w:bookmarkStart w:id="0" w:name="_GoBack"/>
      <w:bookmarkEnd w:id="0"/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t xml:space="preserve">：ChinaRock2025成都中心会场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FD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2025-07-22T10:25:13Z</dcterms:created>
  <dc:creator>Zhu Xing</dc:creator>
  <cp:lastModifiedBy>朱星</cp:lastModifiedBy>
  <dcterms:modified xsi:type="dcterms:W3CDTF">2025-07-22T10:37:26Z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eyJoZGlkIjoiMmMyZWEzNTg5NDUyNDg4MDRiZWZjMTRjMWMxMDZlZmYiLCJ1c2VySWQiOiI0NzAwOTAxMTYifQ==</vt:lpwstr>
  </property>
  <property fmtid="{D5CDD505-2E9C-101B-9397-08002B2CF9AE}" pid="4" name="ICV">
    <vt:lpwstr>52757490343441D38A3A426A93812B61_12</vt:lpwstr>
  </property>
</Properties>
</file>